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2B" w:rsidRDefault="0093772B" w:rsidP="0093772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AD8ECA" wp14:editId="394BC136">
            <wp:simplePos x="0" y="0"/>
            <wp:positionH relativeFrom="margin">
              <wp:posOffset>-337820</wp:posOffset>
            </wp:positionH>
            <wp:positionV relativeFrom="paragraph">
              <wp:posOffset>107950</wp:posOffset>
            </wp:positionV>
            <wp:extent cx="6713855" cy="88296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855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72B" w:rsidRPr="0093772B" w:rsidRDefault="0093772B" w:rsidP="0093772B">
      <w:pPr>
        <w:jc w:val="center"/>
      </w:pPr>
      <w:r w:rsidRPr="0093772B">
        <w:rPr>
          <w:rFonts w:ascii="Times New Roman" w:eastAsiaTheme="minorEastAsia" w:hAnsi="Times New Roman"/>
          <w:b/>
          <w:sz w:val="24"/>
          <w:szCs w:val="24"/>
          <w:lang w:eastAsia="zh-TW"/>
        </w:rPr>
        <w:lastRenderedPageBreak/>
        <w:t>Содержание</w:t>
      </w: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zh-TW"/>
        </w:rPr>
      </w:pPr>
      <w:r w:rsidRPr="0093772B">
        <w:rPr>
          <w:rFonts w:ascii="Times New Roman" w:eastAsiaTheme="minorEastAsia" w:hAnsi="Times New Roman"/>
          <w:sz w:val="24"/>
          <w:szCs w:val="24"/>
          <w:lang w:eastAsia="zh-TW"/>
        </w:rPr>
        <w:t>1 Пояснительная записка…………………………………………………………………</w:t>
      </w:r>
      <w:proofErr w:type="gramStart"/>
      <w:r w:rsidRPr="0093772B">
        <w:rPr>
          <w:rFonts w:ascii="Times New Roman" w:eastAsiaTheme="minorEastAsia" w:hAnsi="Times New Roman"/>
          <w:sz w:val="24"/>
          <w:szCs w:val="24"/>
          <w:lang w:eastAsia="zh-TW"/>
        </w:rPr>
        <w:t>…….</w:t>
      </w:r>
      <w:proofErr w:type="gramEnd"/>
      <w:r w:rsidRPr="0093772B">
        <w:rPr>
          <w:rFonts w:ascii="Times New Roman" w:eastAsiaTheme="minorEastAsia" w:hAnsi="Times New Roman"/>
          <w:sz w:val="24"/>
          <w:szCs w:val="24"/>
          <w:lang w:eastAsia="zh-TW"/>
        </w:rPr>
        <w:t>.3</w:t>
      </w:r>
    </w:p>
    <w:p w:rsidR="0093772B" w:rsidRPr="0093772B" w:rsidRDefault="0093772B" w:rsidP="0093772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zh-TW"/>
        </w:rPr>
      </w:pPr>
      <w:r w:rsidRPr="0093772B">
        <w:rPr>
          <w:rFonts w:ascii="Times New Roman" w:eastAsiaTheme="minorEastAsia" w:hAnsi="Times New Roman"/>
          <w:sz w:val="24"/>
          <w:szCs w:val="24"/>
          <w:lang w:eastAsia="zh-TW"/>
        </w:rPr>
        <w:t>2 Общая характеристика учебного курса предмета…………………………………………...4</w:t>
      </w:r>
    </w:p>
    <w:p w:rsidR="0093772B" w:rsidRPr="0093772B" w:rsidRDefault="0093772B" w:rsidP="0093772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zh-TW"/>
        </w:rPr>
      </w:pPr>
      <w:r w:rsidRPr="0093772B">
        <w:rPr>
          <w:rFonts w:ascii="Times New Roman" w:eastAsiaTheme="minorEastAsia" w:hAnsi="Times New Roman"/>
          <w:sz w:val="24"/>
          <w:szCs w:val="24"/>
          <w:lang w:eastAsia="zh-TW"/>
        </w:rPr>
        <w:t>3 Содержание учебного предмета. ………..……………………………………………………5</w:t>
      </w:r>
    </w:p>
    <w:p w:rsidR="0093772B" w:rsidRPr="0093772B" w:rsidRDefault="0093772B" w:rsidP="0093772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zh-TW"/>
        </w:rPr>
      </w:pPr>
      <w:r w:rsidRPr="0093772B">
        <w:rPr>
          <w:rFonts w:ascii="Times New Roman" w:eastAsiaTheme="minorEastAsia" w:hAnsi="Times New Roman"/>
          <w:sz w:val="24"/>
          <w:szCs w:val="24"/>
          <w:lang w:eastAsia="zh-TW"/>
        </w:rPr>
        <w:t>4 Планируемые результаты учебного предмета…………………………………………</w:t>
      </w:r>
      <w:proofErr w:type="gramStart"/>
      <w:r w:rsidRPr="0093772B">
        <w:rPr>
          <w:rFonts w:ascii="Times New Roman" w:eastAsiaTheme="minorEastAsia" w:hAnsi="Times New Roman"/>
          <w:sz w:val="24"/>
          <w:szCs w:val="24"/>
          <w:lang w:eastAsia="zh-TW"/>
        </w:rPr>
        <w:t>…….</w:t>
      </w:r>
      <w:proofErr w:type="gramEnd"/>
      <w:r w:rsidRPr="0093772B">
        <w:rPr>
          <w:rFonts w:ascii="Times New Roman" w:eastAsiaTheme="minorEastAsia" w:hAnsi="Times New Roman"/>
          <w:sz w:val="24"/>
          <w:szCs w:val="24"/>
          <w:lang w:eastAsia="zh-TW"/>
        </w:rPr>
        <w:t>6</w:t>
      </w:r>
    </w:p>
    <w:p w:rsidR="0093772B" w:rsidRPr="0093772B" w:rsidRDefault="0093772B" w:rsidP="0093772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zh-TW"/>
        </w:rPr>
      </w:pPr>
    </w:p>
    <w:p w:rsidR="0093772B" w:rsidRPr="0093772B" w:rsidRDefault="0093772B" w:rsidP="009377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772B">
        <w:rPr>
          <w:rFonts w:ascii="Times New Roman" w:hAnsi="Times New Roman"/>
          <w:sz w:val="24"/>
          <w:szCs w:val="24"/>
        </w:rPr>
        <w:t xml:space="preserve">5 Тематическое планирование с определением основных видов учебной </w:t>
      </w:r>
      <w:proofErr w:type="gramStart"/>
      <w:r w:rsidRPr="0093772B">
        <w:rPr>
          <w:rFonts w:ascii="Times New Roman" w:hAnsi="Times New Roman"/>
          <w:sz w:val="24"/>
          <w:szCs w:val="24"/>
        </w:rPr>
        <w:t>деятельности….</w:t>
      </w:r>
      <w:proofErr w:type="gramEnd"/>
      <w:r w:rsidRPr="0093772B">
        <w:rPr>
          <w:rFonts w:ascii="Times New Roman" w:hAnsi="Times New Roman"/>
          <w:sz w:val="24"/>
          <w:szCs w:val="24"/>
        </w:rPr>
        <w:t>.6</w:t>
      </w:r>
    </w:p>
    <w:p w:rsidR="0093772B" w:rsidRPr="0093772B" w:rsidRDefault="0093772B" w:rsidP="009377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772B">
        <w:rPr>
          <w:rFonts w:ascii="Times New Roman" w:hAnsi="Times New Roman"/>
          <w:sz w:val="24"/>
          <w:szCs w:val="24"/>
        </w:rPr>
        <w:t xml:space="preserve"> </w:t>
      </w:r>
    </w:p>
    <w:p w:rsidR="0093772B" w:rsidRPr="0093772B" w:rsidRDefault="0093772B" w:rsidP="0093772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zh-TW"/>
        </w:rPr>
      </w:pPr>
      <w:r w:rsidRPr="0093772B">
        <w:rPr>
          <w:rFonts w:ascii="Times New Roman" w:eastAsiaTheme="minorEastAsia" w:hAnsi="Times New Roman"/>
          <w:sz w:val="24"/>
          <w:szCs w:val="24"/>
          <w:lang w:eastAsia="zh-TW"/>
        </w:rPr>
        <w:t>6 Календарно-тематической планирование……………………………………………………8</w:t>
      </w:r>
    </w:p>
    <w:p w:rsidR="0093772B" w:rsidRPr="0093772B" w:rsidRDefault="0093772B" w:rsidP="0093772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zh-TW"/>
        </w:rPr>
      </w:pPr>
      <w:r w:rsidRPr="0093772B">
        <w:rPr>
          <w:rFonts w:ascii="Times New Roman" w:eastAsiaTheme="minorEastAsia" w:hAnsi="Times New Roman"/>
          <w:sz w:val="24"/>
          <w:szCs w:val="24"/>
          <w:lang w:eastAsia="zh-TW"/>
        </w:rPr>
        <w:t>7 Список литературы…………………………………………………………………………...14</w:t>
      </w: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  <w:bookmarkStart w:id="0" w:name="_GoBack"/>
      <w:bookmarkEnd w:id="0"/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TW"/>
        </w:rPr>
      </w:pPr>
    </w:p>
    <w:p w:rsidR="0093772B" w:rsidRPr="0093772B" w:rsidRDefault="0093772B" w:rsidP="009377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zh-TW"/>
        </w:rPr>
      </w:pPr>
      <w:r w:rsidRPr="0093772B">
        <w:rPr>
          <w:rFonts w:ascii="Times New Roman" w:eastAsiaTheme="minorEastAsia" w:hAnsi="Times New Roman" w:cs="Times New Roman"/>
          <w:b/>
          <w:sz w:val="24"/>
          <w:szCs w:val="24"/>
          <w:lang w:eastAsia="zh-TW"/>
        </w:rPr>
        <w:lastRenderedPageBreak/>
        <w:t>Пояснительная записка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p w:rsidR="0093772B" w:rsidRPr="0093772B" w:rsidRDefault="0093772B" w:rsidP="0093772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3772B">
        <w:rPr>
          <w:rFonts w:ascii="Times New Roman" w:hAnsi="Times New Roman"/>
          <w:sz w:val="24"/>
          <w:szCs w:val="24"/>
        </w:rPr>
        <w:t xml:space="preserve">Профориентация школьников — приоритетная государственная задача, закрепленная в национальном проекте «Образование». Профориентация и построение молодым человеком своего профессионального пути связаны не только с его успешной самореализацией, но и с вкладом в экономическое развитие. </w:t>
      </w:r>
    </w:p>
    <w:p w:rsidR="0093772B" w:rsidRPr="0093772B" w:rsidRDefault="0093772B" w:rsidP="0093772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772B">
        <w:rPr>
          <w:rFonts w:ascii="Times New Roman" w:hAnsi="Times New Roman"/>
          <w:sz w:val="24"/>
          <w:szCs w:val="24"/>
        </w:rPr>
        <w:t xml:space="preserve">Ориентация старшеклассников на профессиональный труд и выбор своего профессионального будущего выступает как неотъемлемая часть всего учебно-воспитательного процесса при обязательном дополнении его информационной и консультативной работой, практической деятельностью для развития склонностей и </w:t>
      </w:r>
      <w:proofErr w:type="gramStart"/>
      <w:r w:rsidRPr="0093772B">
        <w:rPr>
          <w:rFonts w:ascii="Times New Roman" w:hAnsi="Times New Roman"/>
          <w:sz w:val="24"/>
          <w:szCs w:val="24"/>
        </w:rPr>
        <w:t>способностей</w:t>
      </w:r>
      <w:proofErr w:type="gramEnd"/>
      <w:r w:rsidRPr="0093772B">
        <w:rPr>
          <w:rFonts w:ascii="Times New Roman" w:hAnsi="Times New Roman"/>
          <w:sz w:val="24"/>
          <w:szCs w:val="24"/>
        </w:rPr>
        <w:t xml:space="preserve"> обучающихся к труду.</w:t>
      </w:r>
      <w:r w:rsidRPr="009377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 xml:space="preserve">Таким образом, в современных условиях профессиональное самоопределение предполагает четко продуманный выбор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профессионально-производственным условиям. 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 xml:space="preserve">С 2018 года в стране реализуется Федеральный проект по ранней профессиональной ориентации учащихся 6 – 11-х классов общеобразовательных организаций «Билет в </w:t>
      </w:r>
      <w:proofErr w:type="gramStart"/>
      <w:r w:rsidRPr="0093772B">
        <w:rPr>
          <w:rFonts w:ascii="Times New Roman" w:hAnsi="Times New Roman" w:cs="Times New Roman"/>
          <w:sz w:val="24"/>
          <w:szCs w:val="24"/>
        </w:rPr>
        <w:t>будущее»  на</w:t>
      </w:r>
      <w:proofErr w:type="gramEnd"/>
      <w:r w:rsidRPr="0093772B">
        <w:rPr>
          <w:rFonts w:ascii="Times New Roman" w:hAnsi="Times New Roman" w:cs="Times New Roman"/>
          <w:sz w:val="24"/>
          <w:szCs w:val="24"/>
        </w:rPr>
        <w:t xml:space="preserve"> основании перечня поручений президента Российской Федерации по итогам встречи с участниками всероссийского форума «Наставник» от 23.02.2018 Пр-328 и Паспорта федерального проекта «Успех каждого ребенка», утвержденного протоколом заседания проектного комитета по национальному проекту «Образование» от 07.12.2018 № 3. 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«Одной из ключевых проблем в ранней профориентации является отсутствие у ребят возможности «примерить» на себя ту или иную профессию, что-то реально сделать руками, погрузиться в работу, почувствовать, как там все устроено, - считает Роберт </w:t>
      </w:r>
      <w:proofErr w:type="spellStart"/>
      <w:r w:rsidRPr="009377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Уразов</w:t>
      </w:r>
      <w:proofErr w:type="spellEnd"/>
      <w:r w:rsidRPr="009377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генеральный директор Союза «Молодые профессионалы (</w:t>
      </w:r>
      <w:proofErr w:type="spellStart"/>
      <w:r w:rsidRPr="009377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Ворлдскиллс</w:t>
      </w:r>
      <w:proofErr w:type="spellEnd"/>
      <w:r w:rsidRPr="009377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Россия)». - Некоторые школы практикуют экскурсии на предприятия, но это все равно взгляд «со стороны». В таком режиме очень трудно понять, твое это или не твое, получится у тебя или нет. Профориентация должна проходить в практической плоскости и под руководством опытного наставника, который в профессии уже реализовался, обладает необходимыми навыками на современном уровне. Только такой человек может показать картинку изнутри, рассказать обо всех тонкостях и подводных камнях, вовлечь в профессию. Уверен, что «Билет в будущее» станет самой передовой площадкой для реализации подобной инициативы».</w:t>
      </w:r>
    </w:p>
    <w:p w:rsidR="0093772B" w:rsidRPr="0093772B" w:rsidRDefault="0093772B" w:rsidP="0093772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Для выбора профессии в меняющемся мире мало знать, какие профессии существуют. Постоянно возникают новые сферы деятельности, технологии, рынки. Для того, чтобы выбрать свою траекторию развития, важно понимать себя, свои сильные и слабые стороны, осознанно принимать решения. </w:t>
      </w:r>
    </w:p>
    <w:p w:rsidR="0093772B" w:rsidRPr="0093772B" w:rsidRDefault="0093772B" w:rsidP="0093772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 это направлена рабочая программа по элективному курсу «Билет в будущее». Она составлена с учетом требований Федерального образовательного стандарта общего образования, на основе программы основного общего образования МОАУ «СОШ № 24 г. Орска», с учетом авторской программы «Я и моя профессия», автор  Г. </w:t>
      </w:r>
      <w:proofErr w:type="spellStart"/>
      <w:r w:rsidRPr="009377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Резапкина</w:t>
      </w:r>
      <w:proofErr w:type="spellEnd"/>
      <w:r w:rsidRPr="009377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методических рекомендаций по реализации проекта по ранней профессиональной ориентации учащихся 6-11 классов общеобразовательных организаций «Билет в будущее»,  Федеральный оператор союз «Агентство развития профессиональных сообществ и рабочих кадров «Молодые профессионалы (</w:t>
      </w:r>
      <w:proofErr w:type="spellStart"/>
      <w:r w:rsidRPr="009377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Ворлдскиллс</w:t>
      </w:r>
      <w:proofErr w:type="spellEnd"/>
      <w:r w:rsidRPr="009377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Россия)» при поддержке Министерства просвещения Российской Федерации.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не предоставляет ответ на вопрос «Кем быть?», а дает возможность понять, какие сферы профессий находятся в приоритетном спектре интересов школьника. 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b/>
          <w:color w:val="000000"/>
          <w:sz w:val="24"/>
          <w:szCs w:val="24"/>
        </w:rPr>
        <w:t>Цель данной программы:</w:t>
      </w:r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 повысить степень компетентности выпускника в сфере профессий до различимого понимания собственной профессиональной заинтересованности и предрасположенности.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772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А</w:t>
      </w:r>
      <w:r w:rsidRPr="0093772B">
        <w:rPr>
          <w:rFonts w:ascii="Times New Roman" w:hAnsi="Times New Roman" w:cs="Times New Roman"/>
          <w:sz w:val="24"/>
          <w:szCs w:val="24"/>
        </w:rPr>
        <w:t>ктуализировать процесс профессионального самоопределения школьников за счет активизации их психологических ресурсов.</w:t>
      </w:r>
    </w:p>
    <w:p w:rsidR="0093772B" w:rsidRPr="0093772B" w:rsidRDefault="0093772B" w:rsidP="0093772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3772B">
        <w:rPr>
          <w:rFonts w:ascii="Times New Roman" w:hAnsi="Times New Roman"/>
          <w:sz w:val="24"/>
          <w:szCs w:val="24"/>
        </w:rPr>
        <w:t xml:space="preserve">2. </w:t>
      </w:r>
      <w:r w:rsidRPr="0093772B">
        <w:rPr>
          <w:rFonts w:ascii="Times New Roman" w:eastAsia="Times New Roman" w:hAnsi="Times New Roman"/>
          <w:sz w:val="24"/>
          <w:szCs w:val="24"/>
          <w:lang w:eastAsia="ru-RU"/>
        </w:rPr>
        <w:t>Формирование актуального для подростков «информационного поля» мира профессий, ознакомление с основными принципами выбора профессии, планирования карьеры.</w:t>
      </w:r>
    </w:p>
    <w:p w:rsidR="0093772B" w:rsidRPr="0093772B" w:rsidRDefault="0093772B" w:rsidP="0093772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3. </w:t>
      </w:r>
      <w:proofErr w:type="gramStart"/>
      <w:r w:rsidRPr="009377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Формирование  у</w:t>
      </w:r>
      <w:proofErr w:type="gramEnd"/>
      <w:r w:rsidRPr="009377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выпускника представление о профессии или компетенции.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Формирование готовности выпускников школы к непрерывному образованию и труду с учетом потребностей нашего города, его развития и благополучия. 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 условий для развития прикладных умений (способность действовать в ситуации выбора, строить перспективные планы на будущее, решать практические задачи, корректировать выбор, презентовать себя).</w:t>
      </w:r>
    </w:p>
    <w:p w:rsidR="0093772B" w:rsidRPr="0093772B" w:rsidRDefault="0093772B" w:rsidP="0093772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6. Определение и построение индивидуальной «траектории профессионального развития» с определенными </w:t>
      </w:r>
      <w:proofErr w:type="gramStart"/>
      <w:r w:rsidRPr="009377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рекомендациями  для</w:t>
      </w:r>
      <w:proofErr w:type="gramEnd"/>
      <w:r w:rsidRPr="009377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дальнейшего профессионального роста.</w:t>
      </w:r>
    </w:p>
    <w:p w:rsidR="0093772B" w:rsidRPr="0093772B" w:rsidRDefault="0093772B" w:rsidP="0093772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7. Формирование положительного отношения к себе, уверенности в своих силах применительно к реализации себя в будущей профессии. </w:t>
      </w:r>
    </w:p>
    <w:p w:rsidR="0093772B" w:rsidRPr="0093772B" w:rsidRDefault="0093772B" w:rsidP="0093772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8. Развить способности адаптироваться в реальных социально-экономических условиях.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2B" w:rsidRPr="0093772B" w:rsidRDefault="0093772B" w:rsidP="009377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курса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в создании человека нередко связана с судьбой, с жизненным предназначением. 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>В настоящее время социально-экономическое состояние общества обуславливает развитие рыночных отношений не только в сфере экономики, но и в сфере труда и занятости. Предприятия трудоустраивают молодежь осторожно, и часто молодые люди оказываются невостребованными на рынке труда. Для того, чтобы не оказаться в подобной ситуации молодой человек должен ориентироваться в ситуации на рынке труда, быть конкурентоспособным и гибким в принятии разного рода решений, уметь представить себя в более выгодном свете для работодателя, а для этого необходимо адекватно оценивать свои личные особенности, способности, возможности и потребности, а также иметь четкое представление о своих профессиональных и жизненных планах.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 xml:space="preserve">Таким образом, в современных условиях профессиональное самоопределение предполагает четко продуманный выбор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профессионально-производственным условиям. 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 xml:space="preserve">Современные социально-экономические условия предопределяют принципиально новые требования к процессу социализации молодого поколения. Сегодня на первый план выдвигается идеал Успешного Человека, обладающего большим потенциалом знаний, умений и навыков, которые он превращает в «рабочий капитал». 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 xml:space="preserve">Курс позволяет обучающимся ориентироваться в профессиях и специальностях, поможет в выборе деятельности, которая приведет к удовлетворению своих потребностей и поможет реализоваться применительно к способностям, склонностям, характеру, темпераменту конкретной личности, поможет оценить свои возможности, уменьшить вероятность ошибок при выборе профессии. 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помощью изучения курса «Билета в будущее» школьники смогут, например, понять, как на самом деле работают техники-программисты в информационной сфере, попробуют себя в роли учителей, пожарных, кондитеров, поваров.</w:t>
      </w:r>
      <w:r w:rsidRPr="0093772B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 xml:space="preserve"> </w:t>
      </w:r>
      <w:r w:rsidRPr="0093772B">
        <w:rPr>
          <w:rFonts w:ascii="Times New Roman" w:hAnsi="Times New Roman" w:cs="Times New Roman"/>
          <w:sz w:val="24"/>
          <w:szCs w:val="24"/>
        </w:rPr>
        <w:t xml:space="preserve">Практические мероприятия проекта в различных форматах — от экскурсий до очных профессиональных проб с носителем профессиональных компетенций — призваны дать школьникам возможность сделать более осознанный выбор своей будущей профессии и встретиться с представителями разных профессий. 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772B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программа «Билет в будущее» </w:t>
      </w:r>
      <w:proofErr w:type="gramStart"/>
      <w:r w:rsidRPr="0093772B">
        <w:rPr>
          <w:rFonts w:ascii="Times New Roman" w:hAnsi="Times New Roman" w:cs="Times New Roman"/>
          <w:sz w:val="24"/>
          <w:szCs w:val="24"/>
        </w:rPr>
        <w:t>позволит  обучающимся</w:t>
      </w:r>
      <w:proofErr w:type="gramEnd"/>
      <w:r w:rsidRPr="0093772B">
        <w:rPr>
          <w:rFonts w:ascii="Times New Roman" w:hAnsi="Times New Roman" w:cs="Times New Roman"/>
          <w:sz w:val="24"/>
          <w:szCs w:val="24"/>
        </w:rPr>
        <w:t xml:space="preserve"> познакомиться с миром профессий, а также попробовать свои силы в тех или иных компетенциях под руководством опытных наставников.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93772B">
        <w:rPr>
          <w:rFonts w:ascii="Times New Roman" w:hAnsi="Times New Roman" w:cs="Times New Roman"/>
          <w:b/>
          <w:sz w:val="24"/>
          <w:szCs w:val="24"/>
        </w:rPr>
        <w:t>формой организации образовательного процесса</w:t>
      </w:r>
      <w:r w:rsidRPr="0093772B">
        <w:rPr>
          <w:rFonts w:ascii="Times New Roman" w:hAnsi="Times New Roman" w:cs="Times New Roman"/>
          <w:sz w:val="24"/>
          <w:szCs w:val="24"/>
        </w:rPr>
        <w:t xml:space="preserve"> является урок. Предусмотрено проведение следующих типов уроков: комбинированный, урок изучения нового материала, урок контроля знаний, урок – практикум, урок – исследование, урок – обобщение. 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b/>
          <w:sz w:val="24"/>
          <w:szCs w:val="24"/>
        </w:rPr>
        <w:t>Технология обучения:</w:t>
      </w:r>
      <w:r w:rsidRPr="0093772B">
        <w:rPr>
          <w:rFonts w:ascii="Times New Roman" w:hAnsi="Times New Roman" w:cs="Times New Roman"/>
          <w:sz w:val="24"/>
          <w:szCs w:val="24"/>
        </w:rPr>
        <w:t xml:space="preserve"> дифференцированное обучение, личностно-ориентированное обучение, развивающее обучение, ИКТ, проблемное обучение. </w:t>
      </w:r>
    </w:p>
    <w:p w:rsidR="0093772B" w:rsidRPr="0093772B" w:rsidRDefault="0093772B" w:rsidP="0093772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3772B">
        <w:rPr>
          <w:rFonts w:ascii="Times New Roman" w:hAnsi="Times New Roman"/>
          <w:sz w:val="24"/>
          <w:szCs w:val="24"/>
        </w:rPr>
        <w:t xml:space="preserve">Данная программа предполагает тематический и итоговый </w:t>
      </w:r>
      <w:r w:rsidRPr="0093772B">
        <w:rPr>
          <w:rFonts w:ascii="Times New Roman" w:hAnsi="Times New Roman"/>
          <w:b/>
          <w:sz w:val="24"/>
          <w:szCs w:val="24"/>
        </w:rPr>
        <w:t>виды контроля</w:t>
      </w:r>
      <w:r w:rsidRPr="0093772B">
        <w:rPr>
          <w:rFonts w:ascii="Times New Roman" w:hAnsi="Times New Roman"/>
          <w:sz w:val="24"/>
          <w:szCs w:val="24"/>
        </w:rPr>
        <w:t xml:space="preserve"> знаний. В качестве </w:t>
      </w:r>
      <w:r w:rsidRPr="0093772B">
        <w:rPr>
          <w:rFonts w:ascii="Times New Roman" w:hAnsi="Times New Roman"/>
          <w:b/>
          <w:sz w:val="24"/>
          <w:szCs w:val="24"/>
        </w:rPr>
        <w:t>форм контроля</w:t>
      </w:r>
      <w:r w:rsidRPr="0093772B">
        <w:rPr>
          <w:rFonts w:ascii="Times New Roman" w:hAnsi="Times New Roman"/>
          <w:sz w:val="24"/>
          <w:szCs w:val="24"/>
        </w:rPr>
        <w:t xml:space="preserve"> предусматриваются устный или письменный опрос, а также практические работы и тестовые задания. </w:t>
      </w:r>
    </w:p>
    <w:p w:rsidR="0093772B" w:rsidRPr="0093772B" w:rsidRDefault="0093772B" w:rsidP="0093772B">
      <w:pPr>
        <w:tabs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proofErr w:type="spellStart"/>
      <w:r w:rsidRPr="0093772B">
        <w:rPr>
          <w:rFonts w:ascii="Times New Roman" w:hAnsi="Times New Roman" w:cs="Times New Roman"/>
          <w:sz w:val="24"/>
          <w:szCs w:val="24"/>
        </w:rPr>
        <w:t>безоценочное</w:t>
      </w:r>
      <w:proofErr w:type="spellEnd"/>
      <w:r w:rsidRPr="0093772B">
        <w:rPr>
          <w:rFonts w:ascii="Times New Roman" w:hAnsi="Times New Roman" w:cs="Times New Roman"/>
          <w:sz w:val="24"/>
          <w:szCs w:val="24"/>
        </w:rPr>
        <w:t xml:space="preserve"> обучение.</w:t>
      </w:r>
      <w:r w:rsidRPr="0093772B">
        <w:rPr>
          <w:rFonts w:ascii="Times New Roman" w:hAnsi="Times New Roman" w:cs="Times New Roman"/>
          <w:sz w:val="24"/>
          <w:szCs w:val="24"/>
        </w:rPr>
        <w:tab/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>Программа включает в себя теоретическую и практическую части, рассчитана на 34 часа.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2B" w:rsidRPr="0093772B" w:rsidRDefault="0093772B" w:rsidP="0093772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72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>В программу «Билет в будущее» входит три основных раздела.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72B">
        <w:rPr>
          <w:rFonts w:ascii="Times New Roman" w:hAnsi="Times New Roman" w:cs="Times New Roman"/>
          <w:b/>
          <w:sz w:val="24"/>
          <w:szCs w:val="24"/>
        </w:rPr>
        <w:t>Раздел 1. Актуализация представлений о себе.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 xml:space="preserve">Основной задачей вводного занятия является «погружение» учащихся в атмосферу занятий по курсу. В работе используются игровые методики, групповые упражнения. 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 xml:space="preserve">В первой части дается возможность каждому узнать свои интересы и склонности: особенности темперамента, мышления, памяти, внимания. 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 xml:space="preserve">При изучении этого раздела обучающиеся проходят тестирование с использованием специальных методик диагностики, призванных определить склонности и таланты школьника. Тестирование состоит из трех этапов:  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выбираешь профессию? Развивающий опросник, определяющий готовность к выбору профессии;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ты? Диагностика важных для выбора профессии способностей и навыков (</w:t>
      </w:r>
      <w:proofErr w:type="spellStart"/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>soft</w:t>
      </w:r>
      <w:proofErr w:type="spellEnd"/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>skills</w:t>
      </w:r>
      <w:proofErr w:type="spellEnd"/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сферы тебе интересны и что ты о них знаешь? Диагностика осведомленности в различных перспективных направлениях (</w:t>
      </w:r>
      <w:proofErr w:type="spellStart"/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>hard</w:t>
      </w:r>
      <w:proofErr w:type="spellEnd"/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>skills</w:t>
      </w:r>
      <w:proofErr w:type="spellEnd"/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тестирования обучающиеся получают обратную связь и персональные рекомендации (выдаются советы по траектории дальнейшего развития и определяется учебное заведение города для участия школьника </w:t>
      </w:r>
      <w:proofErr w:type="gramStart"/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профессиональных</w:t>
      </w:r>
      <w:proofErr w:type="gramEnd"/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пробах .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72B">
        <w:rPr>
          <w:rFonts w:ascii="Times New Roman" w:hAnsi="Times New Roman" w:cs="Times New Roman"/>
          <w:b/>
          <w:sz w:val="24"/>
          <w:szCs w:val="24"/>
        </w:rPr>
        <w:t>Раздел 2. Мир профессий.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 xml:space="preserve">Этот раздел знакомит с требованиями различных профессий; обучающиеся могут соотнести их со своими возможностями. Также он предполагает погружение обучающегося в выбранную профессиональную среду в формате очных </w:t>
      </w:r>
      <w:proofErr w:type="spellStart"/>
      <w:r w:rsidRPr="0093772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3772B">
        <w:rPr>
          <w:rFonts w:ascii="Times New Roman" w:hAnsi="Times New Roman" w:cs="Times New Roman"/>
          <w:sz w:val="24"/>
          <w:szCs w:val="24"/>
        </w:rPr>
        <w:t xml:space="preserve"> событий, т.н. «профессиональные пробы».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 xml:space="preserve">Профессиональные пробы- </w:t>
      </w:r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практико-ориентированные мероприятия, которые позволяют погрузиться в какую-либо профессиональную сферу. Задача профессиональной пробы — сформировать у участника представление о профессии или компетенции. Поэтому деятельность в рамках мероприятия прямо соответствует той практике, которая существует в той или иной сфере работы, без развлекательного или игрового содержания. </w:t>
      </w:r>
      <w:r w:rsidRPr="0093772B">
        <w:rPr>
          <w:rFonts w:ascii="Times New Roman" w:hAnsi="Times New Roman" w:cs="Times New Roman"/>
          <w:sz w:val="24"/>
          <w:szCs w:val="24"/>
        </w:rPr>
        <w:t xml:space="preserve">Профессиональные пробы подразумевают практическую работу участников с оборудованием и программным обеспечением, при необходимости профессионального уровня, реальными расходными материалами. Местами для проведения выступают колледжи и другие сертифицированные площадки. 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72B">
        <w:rPr>
          <w:rFonts w:ascii="Times New Roman" w:hAnsi="Times New Roman" w:cs="Times New Roman"/>
          <w:b/>
          <w:sz w:val="24"/>
          <w:szCs w:val="24"/>
        </w:rPr>
        <w:lastRenderedPageBreak/>
        <w:t>Раздел 3. Профессиональное самоопределение.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>Третья часть представляет собой тренинги, в ходе которых актуализируется процесс профессионального самоопределения, расширяются границы восприятия самого себя и других людей.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>В рамках изучения этого раздела д</w:t>
      </w:r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каждого обучающегося курса «Билет в будущее» будет индивидуально разработана «траектория профессионального развития» с определенными рекомендациями для дальнейшего профессионального роста. Таким образом, </w:t>
      </w:r>
      <w:r w:rsidRPr="0093772B">
        <w:rPr>
          <w:rFonts w:ascii="Times New Roman" w:hAnsi="Times New Roman" w:cs="Times New Roman"/>
          <w:sz w:val="24"/>
          <w:szCs w:val="24"/>
        </w:rPr>
        <w:t xml:space="preserve">на основании данных тестирования и результатов прохождения профессиональных </w:t>
      </w:r>
      <w:proofErr w:type="gramStart"/>
      <w:r w:rsidRPr="0093772B">
        <w:rPr>
          <w:rFonts w:ascii="Times New Roman" w:hAnsi="Times New Roman" w:cs="Times New Roman"/>
          <w:sz w:val="24"/>
          <w:szCs w:val="24"/>
        </w:rPr>
        <w:t>проб  каждый</w:t>
      </w:r>
      <w:proofErr w:type="gramEnd"/>
      <w:r w:rsidRPr="0093772B">
        <w:rPr>
          <w:rFonts w:ascii="Times New Roman" w:hAnsi="Times New Roman" w:cs="Times New Roman"/>
          <w:sz w:val="24"/>
          <w:szCs w:val="24"/>
        </w:rPr>
        <w:t xml:space="preserve">  выпускник  получает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деятельности). В форме рекомендации содержится информация о развивающих мероприятиях, курсах, кружках, доступных </w:t>
      </w:r>
      <w:proofErr w:type="gramStart"/>
      <w:r w:rsidRPr="0093772B">
        <w:rPr>
          <w:rFonts w:ascii="Times New Roman" w:hAnsi="Times New Roman" w:cs="Times New Roman"/>
          <w:sz w:val="24"/>
          <w:szCs w:val="24"/>
        </w:rPr>
        <w:t>в  городе</w:t>
      </w:r>
      <w:proofErr w:type="gramEnd"/>
      <w:r w:rsidRPr="0093772B">
        <w:rPr>
          <w:rFonts w:ascii="Times New Roman" w:hAnsi="Times New Roman" w:cs="Times New Roman"/>
          <w:sz w:val="24"/>
          <w:szCs w:val="24"/>
        </w:rPr>
        <w:t xml:space="preserve">, и максимально подходящих под интересы, а также уровень знаний участника. </w:t>
      </w:r>
    </w:p>
    <w:p w:rsidR="0093772B" w:rsidRPr="0093772B" w:rsidRDefault="0093772B" w:rsidP="00937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>Завершающий урок подводит итоги всему изученному материалу за год. Итоги подводятся посредством защиты проектов.</w:t>
      </w:r>
    </w:p>
    <w:p w:rsidR="0093772B" w:rsidRPr="0093772B" w:rsidRDefault="0093772B" w:rsidP="0093772B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72B" w:rsidRPr="0093772B" w:rsidRDefault="0093772B" w:rsidP="0093772B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</w:t>
      </w:r>
    </w:p>
    <w:p w:rsidR="0093772B" w:rsidRPr="0093772B" w:rsidRDefault="0093772B" w:rsidP="0093772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72B" w:rsidRPr="0093772B" w:rsidRDefault="0093772B" w:rsidP="0093772B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gramStart"/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 специфике современного рынка труда и его развитии.</w:t>
      </w:r>
    </w:p>
    <w:p w:rsidR="0093772B" w:rsidRPr="0093772B" w:rsidRDefault="0093772B" w:rsidP="0093772B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адекватных представлений о себе и своём профессиональном соответствии.</w:t>
      </w:r>
    </w:p>
    <w:p w:rsidR="0093772B" w:rsidRPr="0093772B" w:rsidRDefault="0093772B" w:rsidP="0093772B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обучающимися осознанного решения о профессиональном выборе направления дальнейшего обучения.</w:t>
      </w:r>
    </w:p>
    <w:p w:rsidR="0093772B" w:rsidRPr="0093772B" w:rsidRDefault="0093772B" w:rsidP="0093772B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готовности подростков к социально-профессиональному самоопределению.</w:t>
      </w:r>
    </w:p>
    <w:p w:rsidR="0093772B" w:rsidRPr="0093772B" w:rsidRDefault="0093772B" w:rsidP="009377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772B" w:rsidRPr="0093772B" w:rsidRDefault="0093772B" w:rsidP="0093772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3772B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93772B" w:rsidRPr="0093772B" w:rsidRDefault="0093772B" w:rsidP="009377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3772B" w:rsidRPr="0093772B" w:rsidTr="006154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2B" w:rsidRPr="0093772B" w:rsidRDefault="0093772B" w:rsidP="0093772B">
            <w:pPr>
              <w:spacing w:after="0" w:line="240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2B" w:rsidRPr="0093772B" w:rsidRDefault="0093772B" w:rsidP="0093772B">
            <w:pPr>
              <w:spacing w:after="0" w:line="240" w:lineRule="auto"/>
              <w:ind w:right="51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Характеристика основных видов деятельности ученика </w:t>
            </w:r>
          </w:p>
          <w:p w:rsidR="0093772B" w:rsidRPr="0093772B" w:rsidRDefault="0093772B" w:rsidP="0093772B">
            <w:pPr>
              <w:spacing w:after="0" w:line="240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(на уровне учебных действий)</w:t>
            </w:r>
          </w:p>
        </w:tc>
      </w:tr>
      <w:tr w:rsidR="0093772B" w:rsidRPr="0093772B" w:rsidTr="006154F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2B" w:rsidRPr="0093772B" w:rsidRDefault="0093772B" w:rsidP="0093772B">
            <w:pPr>
              <w:spacing w:after="0"/>
              <w:ind w:right="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2B" w:rsidRPr="0093772B" w:rsidRDefault="0093772B" w:rsidP="0093772B">
            <w:pPr>
              <w:spacing w:after="0"/>
              <w:ind w:right="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3772B" w:rsidRPr="0093772B" w:rsidTr="006154F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2B" w:rsidRPr="0093772B" w:rsidRDefault="0093772B" w:rsidP="0093772B">
            <w:pPr>
              <w:spacing w:after="0" w:line="240" w:lineRule="auto"/>
              <w:ind w:right="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Актуализация представлений о себе</w:t>
            </w:r>
          </w:p>
        </w:tc>
      </w:tr>
      <w:tr w:rsidR="0093772B" w:rsidRPr="0093772B" w:rsidTr="006154F5">
        <w:trPr>
          <w:trHeight w:val="9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Что я знаю о своих возможностях? Склонности и интересы в выборе профессии.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Понятие о темпераменте.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Мышление. Как определить тип своего мышления? Как развивать мышление. Внимание. Как оценить внимание? Как развивать внимание.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Воображение. Как определить уровень развития воображения.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Что такое характер? Как формировать характер?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Память. Виды памяти. Как улучшить память.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Что я знаю о мире профессий? Классификация профессий.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- пробудить интерес к изучению своего внутреннего мира;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- показать важность развития познавательных процессов,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- содействовать принятию рефлексивной позиции;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- способствовать развитию у обучающихся навыков рефлексии,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- содействовать формированию умения оказывать психологическую поддержку,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- помочь обучающимся осознать и раскрыть собственные </w:t>
            </w:r>
            <w:proofErr w:type="gramStart"/>
            <w:r w:rsidRPr="0093772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достоинства,  способности</w:t>
            </w:r>
            <w:proofErr w:type="gramEnd"/>
            <w:r w:rsidRPr="0093772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;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- развивать экспрессивные способности и навыки эффективного взаимодействия и сотрудничества.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- дать понятие о мире профессии, о значении правильного выбора будущей профессии.</w:t>
            </w:r>
          </w:p>
        </w:tc>
      </w:tr>
      <w:tr w:rsidR="0093772B" w:rsidRPr="0093772B" w:rsidTr="006154F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spacing w:after="0" w:line="240" w:lineRule="auto"/>
              <w:ind w:right="51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Мир профессий</w:t>
            </w:r>
          </w:p>
        </w:tc>
      </w:tr>
      <w:tr w:rsidR="0093772B" w:rsidRPr="0093772B" w:rsidTr="006154F5">
        <w:trPr>
          <w:trHeight w:val="18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мир профессий.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типа «Человек-техника». Профессии типа «Человек-природа». Профессии типа «Человек-знаковая система».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типа «Человек-искусство». Профессии типа «Человек-человек». Ошибки в выборе профессии.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Игра-проект «Калейдоскоп профессий». Способности и профессиональная пригодность.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профессиональной готовности. Что такое </w:t>
            </w:r>
            <w:proofErr w:type="spell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Игра-проект «Перспектива».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tabs>
                <w:tab w:val="left" w:pos="317"/>
              </w:tabs>
              <w:spacing w:after="0" w:line="240" w:lineRule="auto"/>
              <w:ind w:right="5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- познакомить учащихся с понятием «классификации» профессий, </w:t>
            </w:r>
          </w:p>
          <w:p w:rsidR="0093772B" w:rsidRPr="0093772B" w:rsidRDefault="0093772B" w:rsidP="0093772B">
            <w:pPr>
              <w:tabs>
                <w:tab w:val="left" w:pos="317"/>
              </w:tabs>
              <w:spacing w:after="0" w:line="240" w:lineRule="auto"/>
              <w:ind w:right="5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- содействовать развитию умения «правильного выбора»; </w:t>
            </w:r>
          </w:p>
          <w:p w:rsidR="0093772B" w:rsidRPr="0093772B" w:rsidRDefault="0093772B" w:rsidP="0093772B">
            <w:pPr>
              <w:tabs>
                <w:tab w:val="left" w:pos="317"/>
              </w:tabs>
              <w:spacing w:after="0" w:line="240" w:lineRule="auto"/>
              <w:ind w:right="5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- осознать различие существующих профессий; </w:t>
            </w:r>
          </w:p>
          <w:p w:rsidR="0093772B" w:rsidRPr="0093772B" w:rsidRDefault="0093772B" w:rsidP="0093772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предоставить обучающимся возможность побывать в роли выбранных ими профессий; </w:t>
            </w:r>
          </w:p>
          <w:p w:rsidR="0093772B" w:rsidRPr="0093772B" w:rsidRDefault="0093772B" w:rsidP="0093772B">
            <w:pPr>
              <w:tabs>
                <w:tab w:val="left" w:pos="317"/>
              </w:tabs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- познакомить с понятием «ошибки выбора»; познакомить с понятиями «профессиональная пригодность»;</w:t>
            </w:r>
          </w:p>
          <w:p w:rsidR="0093772B" w:rsidRPr="0093772B" w:rsidRDefault="0093772B" w:rsidP="0093772B">
            <w:pPr>
              <w:tabs>
                <w:tab w:val="left" w:pos="317"/>
              </w:tabs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- способствовать развитию навыков эффектного речевого взаимодействия; </w:t>
            </w:r>
          </w:p>
          <w:p w:rsidR="0093772B" w:rsidRPr="0093772B" w:rsidRDefault="0093772B" w:rsidP="0093772B">
            <w:pPr>
              <w:tabs>
                <w:tab w:val="left" w:pos="317"/>
              </w:tabs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3772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- раскрыть содержание понятий «спор» и «дискуссия», развивать умение убеждать; - развивать творческие способности.</w:t>
            </w:r>
          </w:p>
        </w:tc>
      </w:tr>
      <w:tr w:rsidR="0093772B" w:rsidRPr="0093772B" w:rsidTr="006154F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spacing w:after="0" w:line="240" w:lineRule="auto"/>
              <w:ind w:right="51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Профессиональное самоопределение</w:t>
            </w:r>
          </w:p>
        </w:tc>
      </w:tr>
      <w:tr w:rsidR="0093772B" w:rsidRPr="0093772B" w:rsidTr="006154F5">
        <w:trPr>
          <w:trHeight w:val="18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личных и профессиональных качеств.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Игра-проект «</w:t>
            </w:r>
            <w:proofErr w:type="spell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». Конфликты в жизни и профессиональной деятельности.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Моя профессиональная карьера.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Игра-проект «Спящий город».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Призвание.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готовность.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Мотивы и потребности.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Легко ли выбрать профессию. Собеседование. Подготовка к собеседованию.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профессиональный план. </w:t>
            </w:r>
          </w:p>
          <w:p w:rsidR="0093772B" w:rsidRPr="0093772B" w:rsidRDefault="0093772B" w:rsidP="0093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Игра-проект «В мире профессий». Заключительное занятие «Профессии от А до Я».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t xml:space="preserve">- 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обучающихся на сотрудничество в ситуации совместного поиска новой информации, развивать навыки взаимодействия и сотрудничества в команде; </w:t>
            </w:r>
          </w:p>
          <w:p w:rsidR="0093772B" w:rsidRPr="0093772B" w:rsidRDefault="0093772B" w:rsidP="0093772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понятием «резюме», правилами составления; </w:t>
            </w:r>
          </w:p>
          <w:p w:rsidR="0093772B" w:rsidRPr="0093772B" w:rsidRDefault="0093772B" w:rsidP="0093772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- навыки </w:t>
            </w:r>
            <w:proofErr w:type="spell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3772B" w:rsidRPr="0093772B" w:rsidRDefault="0093772B" w:rsidP="0093772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- деловой этикет и его составляющие; </w:t>
            </w:r>
          </w:p>
          <w:p w:rsidR="0093772B" w:rsidRPr="0093772B" w:rsidRDefault="0093772B" w:rsidP="0093772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- введение понятия «профессиональное взаимодействие», профессиональная этика и культура деловых взаимоотношений, профессиональное становление; </w:t>
            </w:r>
          </w:p>
          <w:p w:rsidR="0093772B" w:rsidRPr="0093772B" w:rsidRDefault="0093772B" w:rsidP="0093772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обобщать информацию и точно ее передавать, способствовать сплочению коллектива; </w:t>
            </w:r>
          </w:p>
          <w:p w:rsidR="0093772B" w:rsidRPr="0093772B" w:rsidRDefault="0093772B" w:rsidP="0093772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- познакомить с понятием «индивидуальный профессиональный план» как средство реализации программы личностного и профессионального роста человека, профессиональное прогнозирование и самоопределение;</w:t>
            </w:r>
          </w:p>
          <w:p w:rsidR="0093772B" w:rsidRPr="0093772B" w:rsidRDefault="0093772B" w:rsidP="0093772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содействовать осознанию богатства и цельности собственного </w:t>
            </w:r>
            <w:proofErr w:type="gram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через ресурсы метафоры.</w:t>
            </w:r>
          </w:p>
        </w:tc>
      </w:tr>
    </w:tbl>
    <w:p w:rsidR="0093772B" w:rsidRPr="0093772B" w:rsidRDefault="0093772B" w:rsidP="0093772B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3772B" w:rsidRPr="0093772B" w:rsidRDefault="0093772B" w:rsidP="0093772B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3772B" w:rsidRPr="0093772B" w:rsidRDefault="0093772B" w:rsidP="0093772B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3772B" w:rsidRPr="0093772B" w:rsidRDefault="0093772B" w:rsidP="0093772B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3772B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9"/>
        <w:gridCol w:w="1246"/>
        <w:gridCol w:w="1701"/>
        <w:gridCol w:w="142"/>
        <w:gridCol w:w="4252"/>
        <w:gridCol w:w="1559"/>
      </w:tblGrid>
      <w:tr w:rsidR="0093772B" w:rsidRPr="0093772B" w:rsidTr="006154F5">
        <w:trPr>
          <w:trHeight w:val="55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2B" w:rsidRPr="0093772B" w:rsidRDefault="0093772B" w:rsidP="00937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772B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2B" w:rsidRPr="0093772B" w:rsidRDefault="0093772B" w:rsidP="0093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2B" w:rsidRPr="0093772B" w:rsidRDefault="0093772B" w:rsidP="0093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2B" w:rsidRPr="0093772B" w:rsidRDefault="0093772B" w:rsidP="0093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2B" w:rsidRPr="0093772B" w:rsidRDefault="0093772B" w:rsidP="00937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72B">
              <w:rPr>
                <w:rFonts w:ascii="Times New Roman" w:hAnsi="Times New Roman" w:cs="Times New Roman"/>
                <w:b/>
                <w:sz w:val="24"/>
                <w:szCs w:val="24"/>
              </w:rPr>
              <w:t>Вид/форма контроля</w:t>
            </w:r>
          </w:p>
        </w:tc>
      </w:tr>
      <w:tr w:rsidR="0093772B" w:rsidRPr="0093772B" w:rsidTr="006154F5">
        <w:trPr>
          <w:trHeight w:val="27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Актуализация представлений о себе</w:t>
            </w: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Что я знаю о своих возможностях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proofErr w:type="gramStart"/>
            <w:r w:rsidRPr="0093772B">
              <w:rPr>
                <w:rFonts w:ascii="Times New Roman" w:hAnsi="Times New Roman"/>
                <w:sz w:val="24"/>
                <w:szCs w:val="24"/>
              </w:rPr>
              <w:t>изучает  психология</w:t>
            </w:r>
            <w:proofErr w:type="gramEnd"/>
            <w:r w:rsidRPr="0093772B">
              <w:rPr>
                <w:rFonts w:ascii="Times New Roman" w:hAnsi="Times New Roman"/>
                <w:sz w:val="24"/>
                <w:szCs w:val="24"/>
              </w:rPr>
              <w:t xml:space="preserve"> и зачем она нужна человеку.  </w:t>
            </w:r>
            <w:proofErr w:type="gramStart"/>
            <w:r w:rsidRPr="0093772B">
              <w:rPr>
                <w:rFonts w:ascii="Times New Roman" w:hAnsi="Times New Roman"/>
                <w:sz w:val="24"/>
                <w:szCs w:val="24"/>
              </w:rPr>
              <w:t>Отличия  психологических</w:t>
            </w:r>
            <w:proofErr w:type="gramEnd"/>
            <w:r w:rsidRPr="0093772B">
              <w:rPr>
                <w:rFonts w:ascii="Times New Roman" w:hAnsi="Times New Roman"/>
                <w:sz w:val="24"/>
                <w:szCs w:val="24"/>
              </w:rPr>
              <w:t xml:space="preserve">  занятий  от уроков. Правила поведения на занятиях. </w:t>
            </w:r>
          </w:p>
          <w:p w:rsidR="0093772B" w:rsidRPr="0093772B" w:rsidRDefault="0093772B" w:rsidP="009377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Пробудить интерес к изучению своего внутреннего мира.  Содействовать принятию рефлексивной позиции. 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 xml:space="preserve"> Игры на групповое взаимодействие, упражнения на развитие рефлексии.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Склонности и интересы в выборе профессии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понятий «интересы» и «склонности». Их связь с выбором своей профессии.</w:t>
            </w:r>
          </w:p>
          <w:p w:rsidR="0093772B" w:rsidRPr="0093772B" w:rsidRDefault="0093772B" w:rsidP="0093772B">
            <w:pPr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 xml:space="preserve"> Игры на групповое взаимодействие, упражнения на развитие рефлексии, </w:t>
            </w:r>
          </w:p>
          <w:p w:rsidR="0093772B" w:rsidRPr="0093772B" w:rsidRDefault="0093772B" w:rsidP="0093772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Формы  занятий</w:t>
            </w:r>
            <w:proofErr w:type="gramEnd"/>
            <w:r w:rsidRPr="0093772B">
              <w:rPr>
                <w:rFonts w:ascii="Times New Roman" w:hAnsi="Times New Roman"/>
                <w:sz w:val="24"/>
                <w:szCs w:val="24"/>
              </w:rPr>
              <w:t xml:space="preserve">: фронтальная и групповая. </w:t>
            </w:r>
          </w:p>
          <w:p w:rsidR="0093772B" w:rsidRPr="0093772B" w:rsidRDefault="0093772B" w:rsidP="0093772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Методы и приемы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 xml:space="preserve">: словесный, </w:t>
            </w:r>
            <w:proofErr w:type="gramStart"/>
            <w:r w:rsidRPr="0093772B">
              <w:rPr>
                <w:rFonts w:ascii="Times New Roman" w:hAnsi="Times New Roman"/>
                <w:sz w:val="24"/>
                <w:szCs w:val="24"/>
              </w:rPr>
              <w:t>наглядный,  упражнения</w:t>
            </w:r>
            <w:proofErr w:type="gramEnd"/>
            <w:r w:rsidRPr="0093772B">
              <w:rPr>
                <w:rFonts w:ascii="Times New Roman" w:hAnsi="Times New Roman"/>
                <w:sz w:val="24"/>
                <w:szCs w:val="24"/>
              </w:rPr>
              <w:t>, игра.</w:t>
            </w:r>
          </w:p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Дидактический материал и </w:t>
            </w:r>
            <w:proofErr w:type="gramStart"/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оборудование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>:  рабочие</w:t>
            </w:r>
            <w:proofErr w:type="gramEnd"/>
            <w:r w:rsidRPr="0093772B">
              <w:rPr>
                <w:rFonts w:ascii="Times New Roman" w:hAnsi="Times New Roman"/>
                <w:sz w:val="24"/>
                <w:szCs w:val="24"/>
              </w:rPr>
              <w:t xml:space="preserve"> тетради, бланк «Профиль учащегося», Методика «Карта интересов», плакат.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Понятие о темпераменте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понятий «тип нервной системы», «темперамент», определение своего типа нервной системы, определение ведущего типа темперамента.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 xml:space="preserve"> Игры на групповое взаимодействие, работа с плакатом «Тип нервной системы», «Темперамент».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Мышление. Как определить тип своего мышления? Как развивать мышление?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Понятие «мышление», типы мышления, формы логического мышления и определить их сущность, основные мыслительные операции и качества. Определение типа мышления. </w:t>
            </w:r>
          </w:p>
          <w:p w:rsidR="0093772B" w:rsidRPr="0093772B" w:rsidRDefault="0093772B" w:rsidP="0093772B">
            <w:pPr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 xml:space="preserve"> Работа в тетрадях (определение типа мышления), решение тестовых задач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Внимание. Как оценить внимание? Как развивать внимание.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Дать определение понятию «внимание». Познакомить с основными видами и качествами внимания и отметить их особенности.  </w:t>
            </w:r>
            <w:r w:rsidRPr="009377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Определить особенности своего внимания. </w:t>
            </w:r>
          </w:p>
          <w:p w:rsidR="0093772B" w:rsidRPr="0093772B" w:rsidRDefault="0093772B" w:rsidP="0093772B">
            <w:pPr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 xml:space="preserve"> Работа в тетрадях, диагностический тест.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Воображение. Как определить уровень развития воображения? Как развивать воображение.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Познакомить с формами чувственного познания. Дать определение понятий «воображение», «представление» </w:t>
            </w:r>
          </w:p>
          <w:p w:rsidR="0093772B" w:rsidRPr="0093772B" w:rsidRDefault="0093772B" w:rsidP="0093772B">
            <w:pPr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 xml:space="preserve"> Работа в тетради, игры на групповое взаимодействие, на развитие рефлексии.</w:t>
            </w:r>
          </w:p>
          <w:p w:rsidR="0093772B" w:rsidRPr="0093772B" w:rsidRDefault="0093772B" w:rsidP="0093772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Формы  занятий</w:t>
            </w:r>
            <w:proofErr w:type="gramEnd"/>
            <w:r w:rsidRPr="0093772B">
              <w:rPr>
                <w:rFonts w:ascii="Times New Roman" w:hAnsi="Times New Roman"/>
                <w:sz w:val="24"/>
                <w:szCs w:val="24"/>
              </w:rPr>
              <w:t xml:space="preserve">: фронтальная и групповая. </w:t>
            </w:r>
          </w:p>
          <w:p w:rsidR="0093772B" w:rsidRPr="0093772B" w:rsidRDefault="0093772B" w:rsidP="0093772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Методы и приемы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 xml:space="preserve">: словесный, </w:t>
            </w:r>
            <w:proofErr w:type="gramStart"/>
            <w:r w:rsidRPr="0093772B">
              <w:rPr>
                <w:rFonts w:ascii="Times New Roman" w:hAnsi="Times New Roman"/>
                <w:sz w:val="24"/>
                <w:szCs w:val="24"/>
              </w:rPr>
              <w:t>наглядный,  упражнения</w:t>
            </w:r>
            <w:proofErr w:type="gramEnd"/>
            <w:r w:rsidRPr="0093772B">
              <w:rPr>
                <w:rFonts w:ascii="Times New Roman" w:hAnsi="Times New Roman"/>
                <w:sz w:val="24"/>
                <w:szCs w:val="24"/>
              </w:rPr>
              <w:t>, игра.</w:t>
            </w:r>
          </w:p>
          <w:p w:rsidR="0093772B" w:rsidRPr="0093772B" w:rsidRDefault="0093772B" w:rsidP="0093772B">
            <w:pPr>
              <w:ind w:right="-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Дидактический материал и </w:t>
            </w:r>
            <w:proofErr w:type="gramStart"/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оборудование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>:  рабочие</w:t>
            </w:r>
            <w:proofErr w:type="gramEnd"/>
            <w:r w:rsidRPr="0093772B">
              <w:rPr>
                <w:rFonts w:ascii="Times New Roman" w:hAnsi="Times New Roman"/>
                <w:sz w:val="24"/>
                <w:szCs w:val="24"/>
              </w:rPr>
              <w:t xml:space="preserve"> тетради.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Что такое характер? Как формировать характер?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Определение понятий «характер», роль характера в профессиональном самоопределении, способы формирования. </w:t>
            </w:r>
          </w:p>
          <w:p w:rsidR="0093772B" w:rsidRPr="0093772B" w:rsidRDefault="0093772B" w:rsidP="0093772B">
            <w:pPr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 xml:space="preserve"> Игры на групповое взаимодействие, на развитие рефлексии.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Память. Виды памяти. Как улучшить память?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Познакомить с основными процессами и видами памяти. Научить определять особенности своей памяти. Основные приемы и методы запоминания. </w:t>
            </w:r>
          </w:p>
          <w:p w:rsidR="0093772B" w:rsidRPr="0093772B" w:rsidRDefault="0093772B" w:rsidP="0093772B">
            <w:pPr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 xml:space="preserve"> Работа в тетради, работа с плакатом, диагностический тест.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Что я знаю о мире профессий? Классификация профессий.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Знакомство с понятием “профессия”, </w:t>
            </w:r>
            <w:proofErr w:type="spellStart"/>
            <w:r w:rsidRPr="009377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93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Классификация профессий по Е.А. Климову: типы профессий, требования профессии к человеку, орудия труда, условия труда. Формирование теоретических представлений и понятий, связанных с миром профессий. Активизация умственной активности. </w:t>
            </w:r>
          </w:p>
          <w:p w:rsidR="0093772B" w:rsidRPr="0093772B" w:rsidRDefault="0093772B" w:rsidP="0093772B">
            <w:pPr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/>
                <w:sz w:val="24"/>
                <w:szCs w:val="24"/>
              </w:rPr>
              <w:t xml:space="preserve"> Работа в тетради, работа с плакатом.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Мир профессий</w:t>
            </w: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Оказать психологическую помощь старшеклассникам в определении своих жизненных планов, определение сферы профессиональных предпочтений. Выявить тип своей будущей профессии с помощью методики Климова.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Практика</w:t>
            </w:r>
            <w:r w:rsidRPr="009377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Игры на групповое взаимодействие, упражнения на развитие рефлексии, диагностический тест.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Профессии типа «Человек-техника»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Признаки ПВК профессии типа «Ч-Т». 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тетрадях, работа в группах, просмотр учебного фильма.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Профессии типа «Человек-природа»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Признаки ПВК профессии типа «</w:t>
            </w:r>
            <w:proofErr w:type="gramStart"/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Ч-П</w:t>
            </w:r>
            <w:proofErr w:type="gramEnd"/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». 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тетрадях, работа в группах, просмотр учебного фильма.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Профессии типа «Человек-знаковая система»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Признаки ПВК профессии типа «Ч-ЗС». 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тетрадях, работа в группах, просмотр учебного фильма.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Профессии типа «Человек-искусство»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Признаки ПВК профессии типа «Ч-ХО». 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тетрадях, работа в группах, просмотр учебного фильма.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Профессии типа «Человек-человек»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Признаки ПВК профессии типа «Ч-Ч». 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тетрадях, работа в группах, просмотр учебного фильма.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Ошибки в выборе профессии.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Определение понятий «самоопределение», «профессиональное самоопределение». Определение своих ценностных ориентаций. Ошибки в выборе профессии. 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тетради, работа в </w:t>
            </w:r>
            <w:proofErr w:type="gram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парах.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Игра-проект «Калейдоскоп профессий»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Знакомство учащихся с различными профессиями, развитие живого интереса к многообразному миру профессий с использованием различных методик. 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диагностический тест.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Способности и профессиональная пригодность.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понятий «способности», «профессиональная пригодность», виды специальностей. Понятие компенсации способностей. Профессиональные интересы, склонности и способности. Эмоции, талант, задатки.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тетради, </w:t>
            </w:r>
            <w:proofErr w:type="spell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игры.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Мир профессий. Опросник профессиональ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готовности.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Актуализация знаний и жизненного опыта учащихся, формирование профессиональной готовности.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Визуализация,  проверочная</w:t>
            </w:r>
            <w:proofErr w:type="gram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теме, работа в тетради.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понятия «</w:t>
            </w:r>
            <w:proofErr w:type="spellStart"/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профессиограмма</w:t>
            </w:r>
            <w:proofErr w:type="spellEnd"/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«</w:t>
            </w:r>
            <w:proofErr w:type="spellStart"/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психограмма</w:t>
            </w:r>
            <w:proofErr w:type="spellEnd"/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 Составление формулы профессии.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</w:t>
            </w:r>
            <w:proofErr w:type="spell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Игра-проект «Перспектива»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Помочь старшеклассникам в выборе профессионального обучения, более осознанно подойти к своему будущему, осознать взаимосвязь различных жизненных этапов и событий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Профессиональное самоопределение</w:t>
            </w: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Самопрезен-тация</w:t>
            </w:r>
            <w:proofErr w:type="spell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личных и </w:t>
            </w:r>
            <w:proofErr w:type="spellStart"/>
            <w:proofErr w:type="gramStart"/>
            <w:r w:rsidRPr="0093772B">
              <w:rPr>
                <w:rFonts w:ascii="Times New Roman" w:hAnsi="Times New Roman" w:cs="Times New Roman"/>
              </w:rPr>
              <w:t>профессиона-льных</w:t>
            </w:r>
            <w:proofErr w:type="spellEnd"/>
            <w:proofErr w:type="gram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качеств.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Резюме, правила составления. Навыки </w:t>
            </w:r>
            <w:proofErr w:type="spellStart"/>
            <w:r w:rsidRPr="0093772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93772B">
              <w:rPr>
                <w:rFonts w:ascii="Times New Roman" w:eastAsia="Times New Roman" w:hAnsi="Times New Roman" w:cs="Times New Roman"/>
                <w:sz w:val="24"/>
                <w:szCs w:val="24"/>
              </w:rPr>
              <w:t>. Деловой этикет и его составляющие. Введение понятия “профессиональное взаимодействие”. Профессиональная этика и культура деловых взаимоотношений. Профессиональное становление.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тетрадях.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Игра-проект «</w:t>
            </w:r>
            <w:proofErr w:type="spell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Самопрезен-тация</w:t>
            </w:r>
            <w:proofErr w:type="spell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Обучение знаниям, умениям и навыкам </w:t>
            </w:r>
            <w:proofErr w:type="spellStart"/>
            <w:r w:rsidRPr="0093772B">
              <w:rPr>
                <w:rFonts w:ascii="Times New Roman" w:hAnsi="Times New Roman" w:cs="Times New Roman"/>
                <w:iCs/>
                <w:sz w:val="24"/>
                <w:szCs w:val="24"/>
              </w:rPr>
              <w:t>самопрезентации</w:t>
            </w:r>
            <w:proofErr w:type="spellEnd"/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Конфликты в жизни и профессиональной деятельности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понятия «конфликт», способы разрешения конфликтов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тетради, решение ситуационных задач.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</w:rPr>
            </w:pPr>
            <w:r w:rsidRPr="0093772B">
              <w:rPr>
                <w:rFonts w:ascii="Times New Roman" w:hAnsi="Times New Roman" w:cs="Times New Roman"/>
              </w:rPr>
              <w:t>Моя профессиональная карьера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Определение понятия «карьера», «должность», виды карьеры, внутренняя и внешняя оценка карьеры. </w:t>
            </w:r>
          </w:p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в тетради,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построение карьеры по вертикали и горизонтали.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Игра-проект «Спящий город».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Повышение уровня у </w:t>
            </w:r>
            <w:proofErr w:type="gramStart"/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учащихся  уровня</w:t>
            </w:r>
            <w:proofErr w:type="gramEnd"/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осознания особенностей трудовой деятельности в наиболее престижных на данный момент сферах деятельности с учетом специфики переживаемого страной периода.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Призвание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об истинном предназначении человека. Углубление знаний о понятиях «цель жизни», «смысл жизни», «призвание». 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Профессиональная готовность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Выбрать желаемые варианты своей предполагаемой будущей профессиональной деятельности и выявить психологические характеристики – требования к данным видам деятельности.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Диагностический тест, работа в группе.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Мотивы и потребности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«мотив», «мотивация», «потребность», различие видов потребностей. Мотивационные факторы выбора профессии.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тетради, диагностический тест, работа в группах.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Легко ли выбрать профессию?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Информирование о многообразии профессии, о способах выбора профессии и факторов на него влияющих. 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тетради, работа в группах.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r w:rsidRPr="0093772B">
              <w:rPr>
                <w:rFonts w:ascii="Times New Roman" w:hAnsi="Times New Roman" w:cs="Times New Roman"/>
              </w:rPr>
              <w:t>Собеседование. Подготовка к собеседованию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Определить понятие «собеседование», раскрыть его. Ознакомить с правилами успешного собеседования. 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Ролевая </w:t>
            </w:r>
            <w:proofErr w:type="gram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игра.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Личный профессиональный план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Определение понятия «профессиональный план», составление личного профессионального плана. 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тетради, </w:t>
            </w:r>
            <w:proofErr w:type="spell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, ролевая игра.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Игра-проект «В мире профессий»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Профессиональная ориентация подростков.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2B" w:rsidRPr="0093772B" w:rsidTr="006154F5">
        <w:trPr>
          <w:trHeight w:val="2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 Профессии от А до 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Теория.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7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условий для формирования у учащихся представлений о мире профессий.</w:t>
            </w:r>
          </w:p>
          <w:p w:rsidR="0093772B" w:rsidRPr="0093772B" w:rsidRDefault="0093772B" w:rsidP="0093772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</w:t>
            </w:r>
            <w:r w:rsidRPr="00937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2B" w:rsidRPr="0093772B" w:rsidRDefault="0093772B" w:rsidP="0093772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772B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93772B" w:rsidRPr="0093772B" w:rsidRDefault="0093772B" w:rsidP="009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72B" w:rsidRPr="0093772B" w:rsidRDefault="0093772B" w:rsidP="009377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772B" w:rsidRPr="0093772B" w:rsidRDefault="0093772B" w:rsidP="009377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772B" w:rsidRPr="0093772B" w:rsidRDefault="0093772B" w:rsidP="009377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772B" w:rsidRPr="0093772B" w:rsidRDefault="0093772B" w:rsidP="009377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772B" w:rsidRPr="0093772B" w:rsidRDefault="0093772B" w:rsidP="009377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772B" w:rsidRPr="0093772B" w:rsidRDefault="0093772B" w:rsidP="009377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772B" w:rsidRPr="0093772B" w:rsidRDefault="0093772B" w:rsidP="009377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72B">
        <w:rPr>
          <w:rFonts w:ascii="Times New Roman" w:hAnsi="Times New Roman" w:cs="Times New Roman"/>
          <w:b/>
          <w:sz w:val="24"/>
          <w:szCs w:val="24"/>
        </w:rPr>
        <w:t>Примерное содержание и формы контроля.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818"/>
        <w:gridCol w:w="726"/>
        <w:gridCol w:w="2477"/>
        <w:gridCol w:w="3045"/>
      </w:tblGrid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Виды</w:t>
            </w:r>
          </w:p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045" w:type="dxa"/>
            <w:vAlign w:val="center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Домашнее задание </w:t>
            </w:r>
          </w:p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(форма контроля)</w:t>
            </w:r>
          </w:p>
        </w:tc>
      </w:tr>
      <w:tr w:rsidR="0093772B" w:rsidRPr="0093772B" w:rsidTr="006154F5">
        <w:tc>
          <w:tcPr>
            <w:tcW w:w="9492" w:type="dxa"/>
            <w:gridSpan w:val="5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 w:rsidRPr="009377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3772B">
              <w:rPr>
                <w:rFonts w:ascii="Times New Roman" w:hAnsi="Times New Roman" w:cs="Times New Roman"/>
                <w:b/>
                <w:sz w:val="20"/>
                <w:szCs w:val="20"/>
              </w:rPr>
              <w:t>. АКТУАЛИЗАЦИЯ ПРЕДСТАВЛЕНИЙ О СЕБЕ.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72B">
              <w:rPr>
                <w:rFonts w:ascii="Times New Roman" w:hAnsi="Times New Roman" w:cs="Times New Roman"/>
              </w:rPr>
              <w:t>Что я знаю о своих возможностях?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дискуссия, сочинение «Кто я?»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Сочинение на тему «Я»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72B">
              <w:rPr>
                <w:rFonts w:ascii="Times New Roman" w:hAnsi="Times New Roman" w:cs="Times New Roman"/>
              </w:rPr>
              <w:t>Склонности и интересы в выборе профессии.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методика «Карта интересов»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Составить характеристику своих интересов и склонностей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72B">
              <w:rPr>
                <w:rFonts w:ascii="Times New Roman" w:hAnsi="Times New Roman" w:cs="Times New Roman"/>
              </w:rPr>
              <w:t>Понятие о темпераменте.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 xml:space="preserve">Беседа, тест </w:t>
            </w:r>
            <w:proofErr w:type="spellStart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Айзенка</w:t>
            </w:r>
            <w:proofErr w:type="spellEnd"/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Составить таблицу «Черту темперамента своих близких, экстраверт/интроверт»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72B">
              <w:rPr>
                <w:rFonts w:ascii="Times New Roman" w:hAnsi="Times New Roman" w:cs="Times New Roman"/>
              </w:rPr>
              <w:t>Мышление. Как определить тип своего мышления? Как развивать мышление?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решение задач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Определить тип своего мышления. Составить «План мероприятий» развития своего мышления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72B">
              <w:rPr>
                <w:rFonts w:ascii="Times New Roman" w:hAnsi="Times New Roman" w:cs="Times New Roman"/>
              </w:rPr>
              <w:t>Внимание. Как оценить внимание? Как развивать внимание?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 xml:space="preserve">Беседа, диагностика, упражнения, </w:t>
            </w:r>
          </w:p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ИПУ «Муха»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Вспомнить и записать в тетрадь события минувшего дня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72B">
              <w:rPr>
                <w:rFonts w:ascii="Times New Roman" w:hAnsi="Times New Roman" w:cs="Times New Roman"/>
              </w:rPr>
              <w:t>Воображение. Как определить уровень развития воображения? Как развивать воображение.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диагностика, упражнения,</w:t>
            </w:r>
          </w:p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ИПУ «Один день из жизни», «Сон из жизни»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ИПУ «Бег ассоциаций», составить «Портрет своего настроения»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72B">
              <w:rPr>
                <w:rFonts w:ascii="Times New Roman" w:hAnsi="Times New Roman" w:cs="Times New Roman"/>
              </w:rPr>
              <w:t>Что такое характер? Как формировать характер?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ИПУ «Черты характера»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proofErr w:type="spellStart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72B">
              <w:rPr>
                <w:rFonts w:ascii="Times New Roman" w:hAnsi="Times New Roman" w:cs="Times New Roman"/>
              </w:rPr>
              <w:t>Память. Виды памяти. Как улучшить память?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диагностика, упражнения на развитие произвольной памяти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Выполнить сообщение на тему: «Методы запоминания информации»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72B">
              <w:rPr>
                <w:rFonts w:ascii="Times New Roman" w:hAnsi="Times New Roman" w:cs="Times New Roman"/>
                <w:szCs w:val="24"/>
              </w:rPr>
              <w:t xml:space="preserve">Что я знаю о мире профессий? Классификация профессий. 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ОПГ, ИПУ «Аукцион»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Заполнить таблицу в рабочей тетради</w:t>
            </w:r>
          </w:p>
        </w:tc>
      </w:tr>
      <w:tr w:rsidR="0093772B" w:rsidRPr="0093772B" w:rsidTr="006154F5">
        <w:tc>
          <w:tcPr>
            <w:tcW w:w="9492" w:type="dxa"/>
            <w:gridSpan w:val="5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9377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93772B">
              <w:rPr>
                <w:rFonts w:ascii="Times New Roman" w:hAnsi="Times New Roman" w:cs="Times New Roman"/>
                <w:b/>
                <w:sz w:val="20"/>
                <w:szCs w:val="20"/>
              </w:rPr>
              <w:t>. МИР ПРОФЕССИЙ.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Cs w:val="24"/>
              </w:rPr>
              <w:t>Путешествие в мир профессии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 – ИПУ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72B">
              <w:rPr>
                <w:rFonts w:ascii="Times New Roman" w:hAnsi="Times New Roman" w:cs="Times New Roman"/>
                <w:szCs w:val="24"/>
              </w:rPr>
              <w:t>Профессии типа «Человек-техника»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упражнения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Составить схему «Уровень развития моих качеств для этой профессии»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</w:pPr>
            <w:r w:rsidRPr="0093772B">
              <w:rPr>
                <w:rFonts w:ascii="Times New Roman" w:hAnsi="Times New Roman" w:cs="Times New Roman"/>
                <w:szCs w:val="24"/>
              </w:rPr>
              <w:t>Профессии типа «Человек-природа»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ИПУ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Составить схему «Уровень развития моих качеств для этой профессии»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</w:pPr>
            <w:r w:rsidRPr="0093772B">
              <w:rPr>
                <w:rFonts w:ascii="Times New Roman" w:hAnsi="Times New Roman" w:cs="Times New Roman"/>
                <w:szCs w:val="24"/>
              </w:rPr>
              <w:t>Профессии типа «Человек-знаковая система»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ПМ «Корректурная проба»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Составить схему «Уровень развития моих качеств для этой профессии»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</w:pPr>
            <w:r w:rsidRPr="0093772B">
              <w:rPr>
                <w:rFonts w:ascii="Times New Roman" w:hAnsi="Times New Roman" w:cs="Times New Roman"/>
                <w:szCs w:val="24"/>
              </w:rPr>
              <w:t>Профессии типа «Человек-искусство»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ИПУ «Интервью»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Составить «Психологический портрет человека творческой профессии»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72B">
              <w:rPr>
                <w:rFonts w:ascii="Times New Roman" w:hAnsi="Times New Roman" w:cs="Times New Roman"/>
                <w:szCs w:val="24"/>
              </w:rPr>
              <w:t>Профессии типа «Человек-человек»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ИПУ «Контакт»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Составить Реестр профессионально важных качеств для работы в сфере «человек-человек»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72B">
              <w:rPr>
                <w:rFonts w:ascii="Times New Roman" w:hAnsi="Times New Roman" w:cs="Times New Roman"/>
                <w:szCs w:val="24"/>
              </w:rPr>
              <w:t>Ошибки в выборе профессии.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 xml:space="preserve">Беседа, дискуссия 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Подумай и запиши в тетради: какие ошибки ты совершил при выборе профессии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72B">
              <w:rPr>
                <w:rFonts w:ascii="Times New Roman" w:hAnsi="Times New Roman" w:cs="Times New Roman"/>
                <w:szCs w:val="24"/>
              </w:rPr>
              <w:t>Игра-проект «Калейдоскоп профессий»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ИПУ «Анаграммы», «Отгадай профессию по описанию», «Взаимоотношения человека и объекта действия», «Что за профессия», «</w:t>
            </w:r>
            <w:proofErr w:type="spellStart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Профсловарь</w:t>
            </w:r>
            <w:proofErr w:type="spellEnd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Записать в «</w:t>
            </w:r>
            <w:proofErr w:type="spellStart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Профсловарь</w:t>
            </w:r>
            <w:proofErr w:type="spellEnd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термины ,</w:t>
            </w:r>
            <w:proofErr w:type="gramEnd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 xml:space="preserve"> присущие выбранным профессиям.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72B">
              <w:rPr>
                <w:rFonts w:ascii="Times New Roman" w:hAnsi="Times New Roman" w:cs="Times New Roman"/>
                <w:szCs w:val="24"/>
              </w:rPr>
              <w:t>Способности и профессиональная пригодность.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ПМ, ИПУ «Человек – профессия», «Знаешь ли ты свою будущую профессию?»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Записать в тетрадь какими способностями вы обладаете, и какие хотите развить в себе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72B">
              <w:rPr>
                <w:rFonts w:ascii="Times New Roman" w:hAnsi="Times New Roman" w:cs="Times New Roman"/>
                <w:szCs w:val="24"/>
              </w:rPr>
              <w:t>Мир профессий. Опросник профессиональной готовности.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ПМ «Опросник профессиональной готовности»</w:t>
            </w:r>
          </w:p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Сопоставить результат тестирования с вашим выбором. Записать.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72B">
              <w:rPr>
                <w:rFonts w:ascii="Times New Roman" w:hAnsi="Times New Roman" w:cs="Times New Roman"/>
                <w:szCs w:val="24"/>
              </w:rPr>
              <w:t xml:space="preserve">Что такое </w:t>
            </w:r>
            <w:proofErr w:type="spellStart"/>
            <w:r w:rsidRPr="0093772B">
              <w:rPr>
                <w:rFonts w:ascii="Times New Roman" w:hAnsi="Times New Roman" w:cs="Times New Roman"/>
                <w:szCs w:val="24"/>
              </w:rPr>
              <w:t>профессиограмма</w:t>
            </w:r>
            <w:proofErr w:type="spellEnd"/>
            <w:r w:rsidRPr="0093772B">
              <w:rPr>
                <w:rFonts w:ascii="Times New Roman" w:hAnsi="Times New Roman" w:cs="Times New Roman"/>
                <w:szCs w:val="24"/>
              </w:rPr>
              <w:t>?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ИПУ «Аукцион»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</w:t>
            </w:r>
            <w:proofErr w:type="spellStart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профессиограмму</w:t>
            </w:r>
            <w:proofErr w:type="spellEnd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 xml:space="preserve"> любой профессии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72B">
              <w:rPr>
                <w:rFonts w:ascii="Times New Roman" w:hAnsi="Times New Roman" w:cs="Times New Roman"/>
                <w:szCs w:val="24"/>
              </w:rPr>
              <w:t>Игра-проект «Перспектива»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ИПУ «Те, кто…», «Здравствуйте…»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72B" w:rsidRPr="0093772B" w:rsidTr="006154F5">
        <w:tc>
          <w:tcPr>
            <w:tcW w:w="9492" w:type="dxa"/>
            <w:gridSpan w:val="5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9377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93772B">
              <w:rPr>
                <w:rFonts w:ascii="Times New Roman" w:hAnsi="Times New Roman" w:cs="Times New Roman"/>
                <w:b/>
                <w:sz w:val="20"/>
                <w:szCs w:val="20"/>
              </w:rPr>
              <w:t>. САМООПРЕДЕЛЕНИЕ</w:t>
            </w: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3772B">
              <w:rPr>
                <w:rFonts w:ascii="Times New Roman" w:hAnsi="Times New Roman" w:cs="Times New Roman"/>
                <w:szCs w:val="24"/>
              </w:rPr>
              <w:t>Самопрезентация</w:t>
            </w:r>
            <w:proofErr w:type="spellEnd"/>
            <w:r w:rsidRPr="0093772B">
              <w:rPr>
                <w:rFonts w:ascii="Times New Roman" w:hAnsi="Times New Roman" w:cs="Times New Roman"/>
                <w:szCs w:val="24"/>
              </w:rPr>
              <w:t xml:space="preserve"> личных и профессиональных качеств.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дискуссия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proofErr w:type="spellStart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самопрезентацию</w:t>
            </w:r>
            <w:proofErr w:type="spellEnd"/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Игра-проект «</w:t>
            </w:r>
            <w:proofErr w:type="spellStart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ИПУ «Язык тела…», «Риторика»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Защита презентации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Конфликты в жизни и профессиональной деятельности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ИПУ «Протяни через шаблон», «Звезда», «Машина»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proofErr w:type="gramStart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памятку :</w:t>
            </w:r>
            <w:proofErr w:type="gramEnd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 xml:space="preserve"> «Как я должен вести себя, чтобы избежать конфликта с родителями/друзьями/учителями и т.д.»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Моя профессиональная карьера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ПМ, ИПУ «План моего будущего»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Рисунок «Я через 10 лет»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Игра-проект «Спящий город».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ИПУ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 xml:space="preserve">Призвание 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ИПУ «Призвание», «Круг радости»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Выполнить задание 2 в рабочей тетради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Профессиональная готовность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ИПУ «</w:t>
            </w:r>
            <w:proofErr w:type="spellStart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Профессиокарты</w:t>
            </w:r>
            <w:proofErr w:type="spellEnd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Выполнить задание 2 в рабочей тетради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Мотивы и потребности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ПМ «Определение мотивации», ИПУ «По горячим следам…»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Мини-сочинение на тему: «Мотивы моего учения»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Легко ли выбрать профессию?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дискуссия, ПМ «ДДО»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Выполнить упражнения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Собеседование. Подготовка к собеседованию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Беседа, ИПУ «Собеседование с работодателем от А вот и Я»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Подготовка резюме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Личный профессиональный план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ИПУ «План моего будущего»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Подготовить контракт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Игра-проект «В мире профессий»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ИПУ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Записать в «</w:t>
            </w:r>
            <w:proofErr w:type="spellStart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Профсловарь</w:t>
            </w:r>
            <w:proofErr w:type="spellEnd"/>
            <w:r w:rsidRPr="0093772B">
              <w:rPr>
                <w:rFonts w:ascii="Times New Roman" w:hAnsi="Times New Roman" w:cs="Times New Roman"/>
                <w:sz w:val="20"/>
                <w:szCs w:val="20"/>
              </w:rPr>
              <w:t xml:space="preserve">» новые термины. </w:t>
            </w:r>
          </w:p>
        </w:tc>
      </w:tr>
      <w:tr w:rsidR="0093772B" w:rsidRPr="0093772B" w:rsidTr="006154F5">
        <w:tc>
          <w:tcPr>
            <w:tcW w:w="4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18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B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 Профессии от А до Я.</w:t>
            </w:r>
          </w:p>
        </w:tc>
        <w:tc>
          <w:tcPr>
            <w:tcW w:w="726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Защита проектов. ИПУ.</w:t>
            </w:r>
          </w:p>
        </w:tc>
        <w:tc>
          <w:tcPr>
            <w:tcW w:w="3045" w:type="dxa"/>
          </w:tcPr>
          <w:p w:rsidR="0093772B" w:rsidRPr="0093772B" w:rsidRDefault="0093772B" w:rsidP="00937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2B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</w:tbl>
    <w:p w:rsidR="0093772B" w:rsidRPr="0093772B" w:rsidRDefault="0093772B" w:rsidP="0093772B">
      <w:pPr>
        <w:ind w:firstLine="360"/>
        <w:jc w:val="center"/>
        <w:rPr>
          <w:b/>
        </w:rPr>
      </w:pPr>
    </w:p>
    <w:p w:rsidR="0093772B" w:rsidRPr="0093772B" w:rsidRDefault="0093772B" w:rsidP="0093772B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3772B" w:rsidRPr="0093772B" w:rsidRDefault="0093772B" w:rsidP="0093772B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3772B" w:rsidRPr="0093772B" w:rsidRDefault="0093772B" w:rsidP="0093772B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3772B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93772B" w:rsidRPr="0093772B" w:rsidRDefault="0093772B" w:rsidP="0093772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3772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Список литературы для педагога:</w:t>
      </w:r>
    </w:p>
    <w:p w:rsidR="0093772B" w:rsidRPr="0093772B" w:rsidRDefault="0093772B" w:rsidP="00937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  <w:lang w:val="x-none"/>
        </w:rPr>
        <w:lastRenderedPageBreak/>
        <w:t>1</w:t>
      </w:r>
      <w:r w:rsidRPr="0093772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3772B">
        <w:rPr>
          <w:rFonts w:ascii="Times New Roman" w:hAnsi="Times New Roman" w:cs="Times New Roman"/>
          <w:color w:val="000000"/>
          <w:sz w:val="24"/>
          <w:szCs w:val="24"/>
        </w:rPr>
        <w:t>Климов Е. А. Как выбирать профессию: Книга для учащихся старших классов средней школы. - М., 2013.</w:t>
      </w:r>
    </w:p>
    <w:p w:rsidR="0093772B" w:rsidRPr="0093772B" w:rsidRDefault="0093772B" w:rsidP="00937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  <w:lang w:val="x-none"/>
        </w:rPr>
        <w:t>2.</w:t>
      </w:r>
      <w:r w:rsidRPr="009377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72B">
        <w:rPr>
          <w:rFonts w:ascii="Times New Roman" w:hAnsi="Times New Roman" w:cs="Times New Roman"/>
          <w:color w:val="000000"/>
          <w:sz w:val="24"/>
          <w:szCs w:val="24"/>
        </w:rPr>
        <w:t>Масляев</w:t>
      </w:r>
      <w:proofErr w:type="spellEnd"/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 О.И. Психология человека. - Донецк, 2013.</w:t>
      </w:r>
    </w:p>
    <w:p w:rsidR="0093772B" w:rsidRPr="0093772B" w:rsidRDefault="0093772B" w:rsidP="00937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  <w:lang w:val="x-none"/>
        </w:rPr>
        <w:t xml:space="preserve">3. </w:t>
      </w:r>
      <w:r w:rsidRPr="0093772B">
        <w:rPr>
          <w:rFonts w:ascii="Times New Roman" w:hAnsi="Times New Roman" w:cs="Times New Roman"/>
          <w:color w:val="000000"/>
          <w:sz w:val="24"/>
          <w:szCs w:val="24"/>
        </w:rPr>
        <w:t>Орлов Ю.М. Самопознание и самовоспитание характера. - М, 2014.</w:t>
      </w:r>
    </w:p>
    <w:p w:rsidR="0093772B" w:rsidRPr="0093772B" w:rsidRDefault="0093772B" w:rsidP="00937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  <w:lang w:val="x-none"/>
        </w:rPr>
        <w:t xml:space="preserve">4. </w:t>
      </w:r>
      <w:proofErr w:type="spellStart"/>
      <w:r w:rsidRPr="0093772B">
        <w:rPr>
          <w:rFonts w:ascii="Times New Roman" w:hAnsi="Times New Roman" w:cs="Times New Roman"/>
          <w:color w:val="000000"/>
          <w:sz w:val="24"/>
          <w:szCs w:val="24"/>
        </w:rPr>
        <w:t>Прощицкая</w:t>
      </w:r>
      <w:proofErr w:type="spellEnd"/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 Е.Н. Практикум по выбору профессии. - М., 2013.</w:t>
      </w:r>
    </w:p>
    <w:p w:rsidR="0093772B" w:rsidRPr="0093772B" w:rsidRDefault="0093772B" w:rsidP="00937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  <w:lang w:val="x-none"/>
        </w:rPr>
        <w:t>5</w:t>
      </w:r>
      <w:r w:rsidRPr="0093772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3772B">
        <w:rPr>
          <w:rFonts w:ascii="Times New Roman" w:hAnsi="Times New Roman" w:cs="Times New Roman"/>
          <w:color w:val="000000"/>
          <w:sz w:val="24"/>
          <w:szCs w:val="24"/>
        </w:rPr>
        <w:t>Пряжников</w:t>
      </w:r>
      <w:proofErr w:type="spellEnd"/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 Н.А. Профессиональное и личностное самоопределение. - Москва-Воронеж, 2013.</w:t>
      </w:r>
    </w:p>
    <w:p w:rsidR="0093772B" w:rsidRPr="0093772B" w:rsidRDefault="0093772B" w:rsidP="00937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  <w:lang w:val="x-none"/>
        </w:rPr>
        <w:t>6.</w:t>
      </w:r>
      <w:r w:rsidRPr="0093772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Д-р Пол </w:t>
      </w:r>
      <w:proofErr w:type="spellStart"/>
      <w:r w:rsidRPr="0093772B">
        <w:rPr>
          <w:rFonts w:ascii="Times New Roman" w:hAnsi="Times New Roman" w:cs="Times New Roman"/>
          <w:color w:val="000000"/>
          <w:sz w:val="24"/>
          <w:szCs w:val="24"/>
        </w:rPr>
        <w:t>Пауэре</w:t>
      </w:r>
      <w:proofErr w:type="spellEnd"/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772B">
        <w:rPr>
          <w:rFonts w:ascii="Times New Roman" w:hAnsi="Times New Roman" w:cs="Times New Roman"/>
          <w:color w:val="000000"/>
          <w:sz w:val="24"/>
          <w:szCs w:val="24"/>
        </w:rPr>
        <w:t>Дебора</w:t>
      </w:r>
      <w:proofErr w:type="spellEnd"/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72B">
        <w:rPr>
          <w:rFonts w:ascii="Times New Roman" w:hAnsi="Times New Roman" w:cs="Times New Roman"/>
          <w:color w:val="000000"/>
          <w:sz w:val="24"/>
          <w:szCs w:val="24"/>
        </w:rPr>
        <w:t>Расселл</w:t>
      </w:r>
      <w:proofErr w:type="spellEnd"/>
      <w:r w:rsidRPr="0093772B">
        <w:rPr>
          <w:rFonts w:ascii="Times New Roman" w:hAnsi="Times New Roman" w:cs="Times New Roman"/>
          <w:color w:val="000000"/>
          <w:sz w:val="24"/>
          <w:szCs w:val="24"/>
        </w:rPr>
        <w:t>. Найди свое дело. - М., 2014.</w:t>
      </w:r>
    </w:p>
    <w:p w:rsidR="0093772B" w:rsidRPr="0093772B" w:rsidRDefault="0093772B" w:rsidP="00937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  <w:lang w:val="x-none"/>
        </w:rPr>
        <w:t xml:space="preserve">7. </w:t>
      </w:r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Степанов А., </w:t>
      </w:r>
      <w:proofErr w:type="spellStart"/>
      <w:r w:rsidRPr="0093772B">
        <w:rPr>
          <w:rFonts w:ascii="Times New Roman" w:hAnsi="Times New Roman" w:cs="Times New Roman"/>
          <w:color w:val="000000"/>
          <w:sz w:val="24"/>
          <w:szCs w:val="24"/>
        </w:rPr>
        <w:t>Бендюков</w:t>
      </w:r>
      <w:proofErr w:type="spellEnd"/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 М. и др. Азбука профориентации. - </w:t>
      </w:r>
      <w:proofErr w:type="gramStart"/>
      <w:r w:rsidRPr="0093772B">
        <w:rPr>
          <w:rFonts w:ascii="Times New Roman" w:hAnsi="Times New Roman" w:cs="Times New Roman"/>
          <w:color w:val="000000"/>
          <w:sz w:val="24"/>
          <w:szCs w:val="24"/>
        </w:rPr>
        <w:t>СПб.,</w:t>
      </w:r>
      <w:proofErr w:type="gramEnd"/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 2015.</w:t>
      </w:r>
    </w:p>
    <w:p w:rsidR="0093772B" w:rsidRPr="0093772B" w:rsidRDefault="0093772B" w:rsidP="00937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  <w:lang w:val="x-none"/>
        </w:rPr>
        <w:t xml:space="preserve">8. </w:t>
      </w:r>
      <w:r w:rsidRPr="0093772B">
        <w:rPr>
          <w:rFonts w:ascii="Times New Roman" w:hAnsi="Times New Roman" w:cs="Times New Roman"/>
          <w:color w:val="000000"/>
          <w:sz w:val="24"/>
          <w:szCs w:val="24"/>
        </w:rPr>
        <w:t>Выбираем профессию: 100 вопросов, 100 ответов. - Л., 2013.</w:t>
      </w:r>
    </w:p>
    <w:p w:rsidR="0093772B" w:rsidRPr="0093772B" w:rsidRDefault="0093772B" w:rsidP="00937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  <w:lang w:val="x-none"/>
        </w:rPr>
        <w:t xml:space="preserve">9. </w:t>
      </w:r>
      <w:r w:rsidRPr="0093772B">
        <w:rPr>
          <w:rFonts w:ascii="Times New Roman" w:hAnsi="Times New Roman" w:cs="Times New Roman"/>
          <w:color w:val="000000"/>
          <w:sz w:val="24"/>
          <w:szCs w:val="24"/>
        </w:rPr>
        <w:t>Как выбирать профессию: Практические советы. - Л., 2015.</w:t>
      </w:r>
    </w:p>
    <w:p w:rsidR="0093772B" w:rsidRPr="0093772B" w:rsidRDefault="0093772B" w:rsidP="00937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  <w:lang w:val="x-none"/>
        </w:rPr>
        <w:t xml:space="preserve">10. </w:t>
      </w:r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Психологическое сопровождение выбора профессии / Под ред. Л.М. </w:t>
      </w:r>
      <w:proofErr w:type="gramStart"/>
      <w:r w:rsidRPr="0093772B">
        <w:rPr>
          <w:rFonts w:ascii="Times New Roman" w:hAnsi="Times New Roman" w:cs="Times New Roman"/>
          <w:color w:val="000000"/>
          <w:spacing w:val="15"/>
          <w:sz w:val="24"/>
          <w:szCs w:val="24"/>
        </w:rPr>
        <w:t>Митиной.-</w:t>
      </w:r>
      <w:proofErr w:type="gramEnd"/>
      <w:r w:rsidRPr="0093772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М., 2015.</w:t>
      </w:r>
    </w:p>
    <w:p w:rsidR="0093772B" w:rsidRPr="0093772B" w:rsidRDefault="0093772B" w:rsidP="00937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  <w:lang w:val="x-none"/>
        </w:rPr>
        <w:t xml:space="preserve">11. </w:t>
      </w:r>
      <w:proofErr w:type="spellStart"/>
      <w:r w:rsidRPr="0093772B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 игры: Методическое пособие. - Вологда, 2013.</w:t>
      </w:r>
    </w:p>
    <w:p w:rsidR="0093772B" w:rsidRPr="0093772B" w:rsidRDefault="0093772B" w:rsidP="00937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  <w:lang w:val="x-none"/>
        </w:rPr>
        <w:t xml:space="preserve">12. </w:t>
      </w:r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Каверина Р. Изучение способностей школьников - основа профориентации (Профессиональная диагностика школьников 7-11 </w:t>
      </w:r>
      <w:proofErr w:type="spellStart"/>
      <w:r w:rsidRPr="0093772B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.) // Народное образование. </w:t>
      </w:r>
      <w:r w:rsidRPr="0093772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- 2013. - № </w:t>
      </w:r>
      <w:proofErr w:type="gramStart"/>
      <w:r w:rsidRPr="0093772B">
        <w:rPr>
          <w:rFonts w:ascii="Times New Roman" w:hAnsi="Times New Roman" w:cs="Times New Roman"/>
          <w:color w:val="000000"/>
          <w:spacing w:val="15"/>
          <w:sz w:val="24"/>
          <w:szCs w:val="24"/>
        </w:rPr>
        <w:t>5.;</w:t>
      </w:r>
      <w:proofErr w:type="gramEnd"/>
      <w:r w:rsidRPr="0093772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Сельская школа. - 2013. - № 1,2,3.</w:t>
      </w:r>
    </w:p>
    <w:p w:rsidR="0093772B" w:rsidRPr="0093772B" w:rsidRDefault="0093772B" w:rsidP="00937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  <w:lang w:val="x-none"/>
        </w:rPr>
        <w:t xml:space="preserve">13. </w:t>
      </w:r>
      <w:r w:rsidRPr="0093772B">
        <w:rPr>
          <w:rFonts w:ascii="Times New Roman" w:hAnsi="Times New Roman" w:cs="Times New Roman"/>
          <w:color w:val="000000"/>
          <w:sz w:val="24"/>
          <w:szCs w:val="24"/>
        </w:rPr>
        <w:t>Кондаков И.М. Диагностика профессиональных установок подростков // Вопросы психологии. - 2015. - № 2.</w:t>
      </w:r>
    </w:p>
    <w:p w:rsidR="0093772B" w:rsidRPr="0093772B" w:rsidRDefault="0093772B" w:rsidP="00937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  <w:lang w:val="x-none"/>
        </w:rPr>
        <w:t xml:space="preserve">14. </w:t>
      </w:r>
      <w:proofErr w:type="spellStart"/>
      <w:r w:rsidRPr="0093772B">
        <w:rPr>
          <w:rFonts w:ascii="Times New Roman" w:hAnsi="Times New Roman" w:cs="Times New Roman"/>
          <w:color w:val="000000"/>
          <w:sz w:val="24"/>
          <w:szCs w:val="24"/>
        </w:rPr>
        <w:t>Пряжников</w:t>
      </w:r>
      <w:proofErr w:type="spellEnd"/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 Н.С. Профориентация в школе: игры, упражнения, опросники. - М., 2015.</w:t>
      </w:r>
    </w:p>
    <w:p w:rsidR="0093772B" w:rsidRPr="0093772B" w:rsidRDefault="0093772B" w:rsidP="00937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  <w:lang w:val="x-none"/>
        </w:rPr>
        <w:t xml:space="preserve">15. </w:t>
      </w:r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Фадеева Е.И., </w:t>
      </w:r>
      <w:proofErr w:type="spellStart"/>
      <w:r w:rsidRPr="0093772B">
        <w:rPr>
          <w:rFonts w:ascii="Times New Roman" w:hAnsi="Times New Roman" w:cs="Times New Roman"/>
          <w:color w:val="000000"/>
          <w:sz w:val="24"/>
          <w:szCs w:val="24"/>
        </w:rPr>
        <w:t>Ясюкевич</w:t>
      </w:r>
      <w:proofErr w:type="spellEnd"/>
      <w:r w:rsidRPr="0093772B">
        <w:rPr>
          <w:rFonts w:ascii="Times New Roman" w:hAnsi="Times New Roman" w:cs="Times New Roman"/>
          <w:color w:val="000000"/>
          <w:sz w:val="24"/>
          <w:szCs w:val="24"/>
        </w:rPr>
        <w:t xml:space="preserve"> М.В. Выбирая профессию, выбираем образ жизни. </w:t>
      </w:r>
      <w:r w:rsidRPr="0093772B">
        <w:rPr>
          <w:rFonts w:ascii="Times New Roman" w:hAnsi="Times New Roman" w:cs="Times New Roman"/>
          <w:color w:val="000000"/>
          <w:spacing w:val="15"/>
          <w:sz w:val="24"/>
          <w:szCs w:val="24"/>
        </w:rPr>
        <w:t>- М, 2014.</w:t>
      </w:r>
    </w:p>
    <w:p w:rsidR="0093772B" w:rsidRPr="0093772B" w:rsidRDefault="0093772B" w:rsidP="0093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  <w:lang w:val="x-none"/>
        </w:rPr>
        <w:t xml:space="preserve">16. </w:t>
      </w:r>
      <w:r w:rsidRPr="0093772B">
        <w:rPr>
          <w:rFonts w:ascii="Times New Roman" w:hAnsi="Times New Roman" w:cs="Times New Roman"/>
          <w:color w:val="000000"/>
          <w:sz w:val="24"/>
          <w:szCs w:val="24"/>
        </w:rPr>
        <w:t>Чистякова С.Н. Педагогическое сопровождение самоопределения школьников: Методическое пособие. - М.. 2015.</w:t>
      </w:r>
    </w:p>
    <w:p w:rsidR="0093772B" w:rsidRPr="0093772B" w:rsidRDefault="0093772B" w:rsidP="009377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72B" w:rsidRPr="0093772B" w:rsidRDefault="0093772B" w:rsidP="0093772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72B">
        <w:rPr>
          <w:rFonts w:ascii="Times New Roman" w:hAnsi="Times New Roman" w:cs="Times New Roman"/>
          <w:b/>
          <w:sz w:val="24"/>
          <w:szCs w:val="24"/>
        </w:rPr>
        <w:t>Список литературы для обучающегося:</w:t>
      </w:r>
    </w:p>
    <w:p w:rsidR="0093772B" w:rsidRPr="0093772B" w:rsidRDefault="0093772B" w:rsidP="0093772B">
      <w:pPr>
        <w:numPr>
          <w:ilvl w:val="0"/>
          <w:numId w:val="1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72B">
        <w:rPr>
          <w:rFonts w:ascii="Times New Roman" w:hAnsi="Times New Roman" w:cs="Times New Roman"/>
          <w:sz w:val="24"/>
          <w:szCs w:val="24"/>
        </w:rPr>
        <w:t>Батаршев</w:t>
      </w:r>
      <w:proofErr w:type="spellEnd"/>
      <w:r w:rsidRPr="0093772B">
        <w:rPr>
          <w:rFonts w:ascii="Times New Roman" w:hAnsi="Times New Roman" w:cs="Times New Roman"/>
          <w:sz w:val="24"/>
          <w:szCs w:val="24"/>
        </w:rPr>
        <w:t xml:space="preserve"> А.А. Диагностика профессионально важных </w:t>
      </w:r>
      <w:proofErr w:type="gramStart"/>
      <w:r w:rsidRPr="0093772B">
        <w:rPr>
          <w:rFonts w:ascii="Times New Roman" w:hAnsi="Times New Roman" w:cs="Times New Roman"/>
          <w:sz w:val="24"/>
          <w:szCs w:val="24"/>
        </w:rPr>
        <w:t>качеств./</w:t>
      </w:r>
      <w:proofErr w:type="gramEnd"/>
      <w:r w:rsidRPr="0093772B">
        <w:rPr>
          <w:rFonts w:ascii="Times New Roman" w:hAnsi="Times New Roman" w:cs="Times New Roman"/>
          <w:sz w:val="24"/>
          <w:szCs w:val="24"/>
        </w:rPr>
        <w:t xml:space="preserve"> ООО «Питер Пресс», 2014.</w:t>
      </w:r>
    </w:p>
    <w:p w:rsidR="0093772B" w:rsidRPr="0093772B" w:rsidRDefault="0093772B" w:rsidP="0093772B">
      <w:pPr>
        <w:numPr>
          <w:ilvl w:val="0"/>
          <w:numId w:val="1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72B">
        <w:rPr>
          <w:rFonts w:ascii="Times New Roman" w:hAnsi="Times New Roman" w:cs="Times New Roman"/>
          <w:sz w:val="24"/>
          <w:szCs w:val="24"/>
        </w:rPr>
        <w:t>Поляков В.А. Технология карьеры. – М., 2015.</w:t>
      </w:r>
    </w:p>
    <w:p w:rsidR="0093772B" w:rsidRPr="0093772B" w:rsidRDefault="0093772B" w:rsidP="0093772B">
      <w:pPr>
        <w:numPr>
          <w:ilvl w:val="0"/>
          <w:numId w:val="13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72B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93772B">
        <w:rPr>
          <w:rFonts w:ascii="Times New Roman" w:hAnsi="Times New Roman" w:cs="Times New Roman"/>
          <w:sz w:val="24"/>
          <w:szCs w:val="24"/>
        </w:rPr>
        <w:t xml:space="preserve"> Г.В. Секреты выбора профессии. М.: Генезис,2015</w:t>
      </w:r>
    </w:p>
    <w:p w:rsidR="0093772B" w:rsidRDefault="0093772B"/>
    <w:sectPr w:rsidR="0093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43BD"/>
    <w:multiLevelType w:val="hybridMultilevel"/>
    <w:tmpl w:val="EED4EB9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302B2E"/>
    <w:multiLevelType w:val="hybridMultilevel"/>
    <w:tmpl w:val="77383FFA"/>
    <w:lvl w:ilvl="0" w:tplc="CCAA3B0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937E6"/>
    <w:multiLevelType w:val="hybridMultilevel"/>
    <w:tmpl w:val="52C6EA6E"/>
    <w:lvl w:ilvl="0" w:tplc="0E9E408C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EA4AA8">
      <w:numFmt w:val="bullet"/>
      <w:lvlText w:val="•"/>
      <w:lvlJc w:val="left"/>
      <w:pPr>
        <w:ind w:left="952" w:hanging="154"/>
      </w:pPr>
      <w:rPr>
        <w:rFonts w:hint="default"/>
        <w:lang w:val="ru-RU" w:eastAsia="en-US" w:bidi="ar-SA"/>
      </w:rPr>
    </w:lvl>
    <w:lvl w:ilvl="2" w:tplc="76C4E358">
      <w:numFmt w:val="bullet"/>
      <w:lvlText w:val="•"/>
      <w:lvlJc w:val="left"/>
      <w:pPr>
        <w:ind w:left="1805" w:hanging="154"/>
      </w:pPr>
      <w:rPr>
        <w:rFonts w:hint="default"/>
        <w:lang w:val="ru-RU" w:eastAsia="en-US" w:bidi="ar-SA"/>
      </w:rPr>
    </w:lvl>
    <w:lvl w:ilvl="3" w:tplc="60F4FEBE">
      <w:numFmt w:val="bullet"/>
      <w:lvlText w:val="•"/>
      <w:lvlJc w:val="left"/>
      <w:pPr>
        <w:ind w:left="2657" w:hanging="154"/>
      </w:pPr>
      <w:rPr>
        <w:rFonts w:hint="default"/>
        <w:lang w:val="ru-RU" w:eastAsia="en-US" w:bidi="ar-SA"/>
      </w:rPr>
    </w:lvl>
    <w:lvl w:ilvl="4" w:tplc="79FC15FE">
      <w:numFmt w:val="bullet"/>
      <w:lvlText w:val="•"/>
      <w:lvlJc w:val="left"/>
      <w:pPr>
        <w:ind w:left="3510" w:hanging="154"/>
      </w:pPr>
      <w:rPr>
        <w:rFonts w:hint="default"/>
        <w:lang w:val="ru-RU" w:eastAsia="en-US" w:bidi="ar-SA"/>
      </w:rPr>
    </w:lvl>
    <w:lvl w:ilvl="5" w:tplc="13A4D764">
      <w:numFmt w:val="bullet"/>
      <w:lvlText w:val="•"/>
      <w:lvlJc w:val="left"/>
      <w:pPr>
        <w:ind w:left="4363" w:hanging="154"/>
      </w:pPr>
      <w:rPr>
        <w:rFonts w:hint="default"/>
        <w:lang w:val="ru-RU" w:eastAsia="en-US" w:bidi="ar-SA"/>
      </w:rPr>
    </w:lvl>
    <w:lvl w:ilvl="6" w:tplc="90BE7566">
      <w:numFmt w:val="bullet"/>
      <w:lvlText w:val="•"/>
      <w:lvlJc w:val="left"/>
      <w:pPr>
        <w:ind w:left="5215" w:hanging="154"/>
      </w:pPr>
      <w:rPr>
        <w:rFonts w:hint="default"/>
        <w:lang w:val="ru-RU" w:eastAsia="en-US" w:bidi="ar-SA"/>
      </w:rPr>
    </w:lvl>
    <w:lvl w:ilvl="7" w:tplc="587E7244">
      <w:numFmt w:val="bullet"/>
      <w:lvlText w:val="•"/>
      <w:lvlJc w:val="left"/>
      <w:pPr>
        <w:ind w:left="6068" w:hanging="154"/>
      </w:pPr>
      <w:rPr>
        <w:rFonts w:hint="default"/>
        <w:lang w:val="ru-RU" w:eastAsia="en-US" w:bidi="ar-SA"/>
      </w:rPr>
    </w:lvl>
    <w:lvl w:ilvl="8" w:tplc="06288746">
      <w:numFmt w:val="bullet"/>
      <w:lvlText w:val="•"/>
      <w:lvlJc w:val="left"/>
      <w:pPr>
        <w:ind w:left="6920" w:hanging="154"/>
      </w:pPr>
      <w:rPr>
        <w:rFonts w:hint="default"/>
        <w:lang w:val="ru-RU" w:eastAsia="en-US" w:bidi="ar-SA"/>
      </w:rPr>
    </w:lvl>
  </w:abstractNum>
  <w:abstractNum w:abstractNumId="3">
    <w:nsid w:val="2D1E0EFC"/>
    <w:multiLevelType w:val="hybridMultilevel"/>
    <w:tmpl w:val="F48C3F86"/>
    <w:lvl w:ilvl="0" w:tplc="51CC59CA">
      <w:start w:val="1"/>
      <w:numFmt w:val="decimal"/>
      <w:lvlText w:val="%1."/>
      <w:lvlJc w:val="left"/>
      <w:pPr>
        <w:ind w:left="1416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4E479C">
      <w:numFmt w:val="bullet"/>
      <w:lvlText w:val="•"/>
      <w:lvlJc w:val="left"/>
      <w:pPr>
        <w:ind w:left="2432" w:hanging="346"/>
      </w:pPr>
      <w:rPr>
        <w:rFonts w:hint="default"/>
        <w:lang w:val="ru-RU" w:eastAsia="en-US" w:bidi="ar-SA"/>
      </w:rPr>
    </w:lvl>
    <w:lvl w:ilvl="2" w:tplc="8E4220AE">
      <w:numFmt w:val="bullet"/>
      <w:lvlText w:val="•"/>
      <w:lvlJc w:val="left"/>
      <w:pPr>
        <w:ind w:left="3444" w:hanging="346"/>
      </w:pPr>
      <w:rPr>
        <w:rFonts w:hint="default"/>
        <w:lang w:val="ru-RU" w:eastAsia="en-US" w:bidi="ar-SA"/>
      </w:rPr>
    </w:lvl>
    <w:lvl w:ilvl="3" w:tplc="1786BD02">
      <w:numFmt w:val="bullet"/>
      <w:lvlText w:val="•"/>
      <w:lvlJc w:val="left"/>
      <w:pPr>
        <w:ind w:left="4457" w:hanging="346"/>
      </w:pPr>
      <w:rPr>
        <w:rFonts w:hint="default"/>
        <w:lang w:val="ru-RU" w:eastAsia="en-US" w:bidi="ar-SA"/>
      </w:rPr>
    </w:lvl>
    <w:lvl w:ilvl="4" w:tplc="74F09146">
      <w:numFmt w:val="bullet"/>
      <w:lvlText w:val="•"/>
      <w:lvlJc w:val="left"/>
      <w:pPr>
        <w:ind w:left="5469" w:hanging="346"/>
      </w:pPr>
      <w:rPr>
        <w:rFonts w:hint="default"/>
        <w:lang w:val="ru-RU" w:eastAsia="en-US" w:bidi="ar-SA"/>
      </w:rPr>
    </w:lvl>
    <w:lvl w:ilvl="5" w:tplc="BB6007E8">
      <w:numFmt w:val="bullet"/>
      <w:lvlText w:val="•"/>
      <w:lvlJc w:val="left"/>
      <w:pPr>
        <w:ind w:left="6482" w:hanging="346"/>
      </w:pPr>
      <w:rPr>
        <w:rFonts w:hint="default"/>
        <w:lang w:val="ru-RU" w:eastAsia="en-US" w:bidi="ar-SA"/>
      </w:rPr>
    </w:lvl>
    <w:lvl w:ilvl="6" w:tplc="AAB20C58">
      <w:numFmt w:val="bullet"/>
      <w:lvlText w:val="•"/>
      <w:lvlJc w:val="left"/>
      <w:pPr>
        <w:ind w:left="7494" w:hanging="346"/>
      </w:pPr>
      <w:rPr>
        <w:rFonts w:hint="default"/>
        <w:lang w:val="ru-RU" w:eastAsia="en-US" w:bidi="ar-SA"/>
      </w:rPr>
    </w:lvl>
    <w:lvl w:ilvl="7" w:tplc="D966BB1C">
      <w:numFmt w:val="bullet"/>
      <w:lvlText w:val="•"/>
      <w:lvlJc w:val="left"/>
      <w:pPr>
        <w:ind w:left="8506" w:hanging="346"/>
      </w:pPr>
      <w:rPr>
        <w:rFonts w:hint="default"/>
        <w:lang w:val="ru-RU" w:eastAsia="en-US" w:bidi="ar-SA"/>
      </w:rPr>
    </w:lvl>
    <w:lvl w:ilvl="8" w:tplc="D200C7E8">
      <w:numFmt w:val="bullet"/>
      <w:lvlText w:val="•"/>
      <w:lvlJc w:val="left"/>
      <w:pPr>
        <w:ind w:left="9519" w:hanging="346"/>
      </w:pPr>
      <w:rPr>
        <w:rFonts w:hint="default"/>
        <w:lang w:val="ru-RU" w:eastAsia="en-US" w:bidi="ar-SA"/>
      </w:rPr>
    </w:lvl>
  </w:abstractNum>
  <w:abstractNum w:abstractNumId="4">
    <w:nsid w:val="346C4703"/>
    <w:multiLevelType w:val="hybridMultilevel"/>
    <w:tmpl w:val="CDEA0036"/>
    <w:lvl w:ilvl="0" w:tplc="123E3C92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6F233B0"/>
    <w:multiLevelType w:val="hybridMultilevel"/>
    <w:tmpl w:val="319CB988"/>
    <w:lvl w:ilvl="0" w:tplc="123E3C92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C634620"/>
    <w:multiLevelType w:val="hybridMultilevel"/>
    <w:tmpl w:val="0ABC2A6C"/>
    <w:lvl w:ilvl="0" w:tplc="CBD6668C">
      <w:numFmt w:val="bullet"/>
      <w:lvlText w:val=""/>
      <w:lvlJc w:val="left"/>
      <w:pPr>
        <w:ind w:left="1430" w:hanging="34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6DBE811C">
      <w:numFmt w:val="bullet"/>
      <w:lvlText w:val="•"/>
      <w:lvlJc w:val="left"/>
      <w:pPr>
        <w:ind w:left="2450" w:hanging="346"/>
      </w:pPr>
      <w:rPr>
        <w:rFonts w:hint="default"/>
        <w:lang w:val="ru-RU" w:eastAsia="en-US" w:bidi="ar-SA"/>
      </w:rPr>
    </w:lvl>
    <w:lvl w:ilvl="2" w:tplc="84401A70">
      <w:numFmt w:val="bullet"/>
      <w:lvlText w:val="•"/>
      <w:lvlJc w:val="left"/>
      <w:pPr>
        <w:ind w:left="3460" w:hanging="346"/>
      </w:pPr>
      <w:rPr>
        <w:rFonts w:hint="default"/>
        <w:lang w:val="ru-RU" w:eastAsia="en-US" w:bidi="ar-SA"/>
      </w:rPr>
    </w:lvl>
    <w:lvl w:ilvl="3" w:tplc="B2CEF6CA">
      <w:numFmt w:val="bullet"/>
      <w:lvlText w:val="•"/>
      <w:lvlJc w:val="left"/>
      <w:pPr>
        <w:ind w:left="4471" w:hanging="346"/>
      </w:pPr>
      <w:rPr>
        <w:rFonts w:hint="default"/>
        <w:lang w:val="ru-RU" w:eastAsia="en-US" w:bidi="ar-SA"/>
      </w:rPr>
    </w:lvl>
    <w:lvl w:ilvl="4" w:tplc="6EC4D72E">
      <w:numFmt w:val="bullet"/>
      <w:lvlText w:val="•"/>
      <w:lvlJc w:val="left"/>
      <w:pPr>
        <w:ind w:left="5481" w:hanging="346"/>
      </w:pPr>
      <w:rPr>
        <w:rFonts w:hint="default"/>
        <w:lang w:val="ru-RU" w:eastAsia="en-US" w:bidi="ar-SA"/>
      </w:rPr>
    </w:lvl>
    <w:lvl w:ilvl="5" w:tplc="AF9C9D56">
      <w:numFmt w:val="bullet"/>
      <w:lvlText w:val="•"/>
      <w:lvlJc w:val="left"/>
      <w:pPr>
        <w:ind w:left="6492" w:hanging="346"/>
      </w:pPr>
      <w:rPr>
        <w:rFonts w:hint="default"/>
        <w:lang w:val="ru-RU" w:eastAsia="en-US" w:bidi="ar-SA"/>
      </w:rPr>
    </w:lvl>
    <w:lvl w:ilvl="6" w:tplc="6538A668">
      <w:numFmt w:val="bullet"/>
      <w:lvlText w:val="•"/>
      <w:lvlJc w:val="left"/>
      <w:pPr>
        <w:ind w:left="7502" w:hanging="346"/>
      </w:pPr>
      <w:rPr>
        <w:rFonts w:hint="default"/>
        <w:lang w:val="ru-RU" w:eastAsia="en-US" w:bidi="ar-SA"/>
      </w:rPr>
    </w:lvl>
    <w:lvl w:ilvl="7" w:tplc="4D6A3360">
      <w:numFmt w:val="bullet"/>
      <w:lvlText w:val="•"/>
      <w:lvlJc w:val="left"/>
      <w:pPr>
        <w:ind w:left="8512" w:hanging="346"/>
      </w:pPr>
      <w:rPr>
        <w:rFonts w:hint="default"/>
        <w:lang w:val="ru-RU" w:eastAsia="en-US" w:bidi="ar-SA"/>
      </w:rPr>
    </w:lvl>
    <w:lvl w:ilvl="8" w:tplc="4B2E77AA">
      <w:numFmt w:val="bullet"/>
      <w:lvlText w:val="•"/>
      <w:lvlJc w:val="left"/>
      <w:pPr>
        <w:ind w:left="9523" w:hanging="346"/>
      </w:pPr>
      <w:rPr>
        <w:rFonts w:hint="default"/>
        <w:lang w:val="ru-RU" w:eastAsia="en-US" w:bidi="ar-SA"/>
      </w:rPr>
    </w:lvl>
  </w:abstractNum>
  <w:abstractNum w:abstractNumId="7">
    <w:nsid w:val="51723731"/>
    <w:multiLevelType w:val="hybridMultilevel"/>
    <w:tmpl w:val="3D0C40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04207D6"/>
    <w:multiLevelType w:val="multilevel"/>
    <w:tmpl w:val="A448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6E5EDC"/>
    <w:multiLevelType w:val="hybridMultilevel"/>
    <w:tmpl w:val="3AC86CBC"/>
    <w:lvl w:ilvl="0" w:tplc="123E3C92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0">
    <w:nsid w:val="71691BB2"/>
    <w:multiLevelType w:val="hybridMultilevel"/>
    <w:tmpl w:val="0DCA6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C6E77"/>
    <w:multiLevelType w:val="hybridMultilevel"/>
    <w:tmpl w:val="391430C8"/>
    <w:lvl w:ilvl="0" w:tplc="D15093FE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B18225E"/>
    <w:multiLevelType w:val="multilevel"/>
    <w:tmpl w:val="59BA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89"/>
    <w:rsid w:val="0024163A"/>
    <w:rsid w:val="00482289"/>
    <w:rsid w:val="009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3FC00-8188-487D-B552-6F7609C2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772B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43"/>
      <w:outlineLvl w:val="0"/>
    </w:pPr>
    <w:rPr>
      <w:rFonts w:ascii="Times New Roman" w:eastAsia="Times New Roman" w:hAnsi="Times New Roman" w:cs="Times New Roman"/>
      <w:color w:val="000000"/>
      <w:spacing w:val="-4"/>
      <w:sz w:val="25"/>
      <w:szCs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72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72B"/>
    <w:rPr>
      <w:rFonts w:ascii="Times New Roman" w:eastAsia="Times New Roman" w:hAnsi="Times New Roman" w:cs="Times New Roman"/>
      <w:color w:val="000000"/>
      <w:spacing w:val="-4"/>
      <w:sz w:val="25"/>
      <w:szCs w:val="25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77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TW"/>
    </w:rPr>
  </w:style>
  <w:style w:type="table" w:styleId="a3">
    <w:name w:val="Table Grid"/>
    <w:basedOn w:val="a1"/>
    <w:uiPriority w:val="59"/>
    <w:rsid w:val="0093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7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39"/>
    <w:qFormat/>
    <w:rsid w:val="0093772B"/>
    <w:pPr>
      <w:widowControl w:val="0"/>
      <w:autoSpaceDE w:val="0"/>
      <w:autoSpaceDN w:val="0"/>
      <w:spacing w:before="3" w:after="0" w:line="298" w:lineRule="exact"/>
      <w:ind w:left="1334" w:hanging="62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377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937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93772B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Title"/>
    <w:basedOn w:val="a"/>
    <w:link w:val="a9"/>
    <w:uiPriority w:val="1"/>
    <w:qFormat/>
    <w:rsid w:val="0093772B"/>
    <w:pPr>
      <w:widowControl w:val="0"/>
      <w:autoSpaceDE w:val="0"/>
      <w:autoSpaceDN w:val="0"/>
      <w:spacing w:before="6" w:after="0" w:line="240" w:lineRule="auto"/>
      <w:ind w:left="1742" w:right="1406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93772B"/>
    <w:rPr>
      <w:rFonts w:ascii="Calibri" w:eastAsia="Calibri" w:hAnsi="Calibri" w:cs="Calibri"/>
      <w:b/>
      <w:bCs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93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772B"/>
  </w:style>
  <w:style w:type="paragraph" w:styleId="ac">
    <w:name w:val="footer"/>
    <w:basedOn w:val="a"/>
    <w:link w:val="ad"/>
    <w:uiPriority w:val="99"/>
    <w:unhideWhenUsed/>
    <w:rsid w:val="0093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772B"/>
  </w:style>
  <w:style w:type="character" w:customStyle="1" w:styleId="apple-converted-space">
    <w:name w:val="apple-converted-space"/>
    <w:basedOn w:val="a0"/>
    <w:rsid w:val="0093772B"/>
  </w:style>
  <w:style w:type="paragraph" w:styleId="ae">
    <w:name w:val="No Spacing"/>
    <w:uiPriority w:val="1"/>
    <w:qFormat/>
    <w:rsid w:val="0093772B"/>
    <w:pPr>
      <w:spacing w:after="0" w:line="240" w:lineRule="auto"/>
    </w:pPr>
    <w:rPr>
      <w:rFonts w:eastAsiaTheme="minorEastAsia"/>
      <w:lang w:eastAsia="zh-TW"/>
    </w:rPr>
  </w:style>
  <w:style w:type="character" w:styleId="af">
    <w:name w:val="Emphasis"/>
    <w:basedOn w:val="a0"/>
    <w:uiPriority w:val="20"/>
    <w:qFormat/>
    <w:rsid w:val="0093772B"/>
    <w:rPr>
      <w:rFonts w:cs="Times New Roman"/>
      <w:i/>
      <w:iCs/>
    </w:rPr>
  </w:style>
  <w:style w:type="character" w:customStyle="1" w:styleId="fontstyle01">
    <w:name w:val="fontstyle01"/>
    <w:basedOn w:val="a0"/>
    <w:rsid w:val="0093772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93772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zh-TW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772B"/>
    <w:rPr>
      <w:rFonts w:ascii="Tahoma" w:eastAsiaTheme="minorEastAsia" w:hAnsi="Tahoma" w:cs="Tahoma"/>
      <w:sz w:val="16"/>
      <w:szCs w:val="16"/>
      <w:lang w:eastAsia="zh-TW"/>
    </w:rPr>
  </w:style>
  <w:style w:type="paragraph" w:customStyle="1" w:styleId="zfr3q">
    <w:name w:val="zfr3q"/>
    <w:basedOn w:val="a"/>
    <w:rsid w:val="0093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93772B"/>
    <w:rPr>
      <w:b/>
      <w:bCs/>
    </w:rPr>
  </w:style>
  <w:style w:type="character" w:styleId="af3">
    <w:name w:val="Hyperlink"/>
    <w:basedOn w:val="a0"/>
    <w:uiPriority w:val="99"/>
    <w:unhideWhenUsed/>
    <w:rsid w:val="0093772B"/>
    <w:rPr>
      <w:color w:val="0000FF"/>
      <w:u w:val="single"/>
    </w:rPr>
  </w:style>
  <w:style w:type="paragraph" w:customStyle="1" w:styleId="text">
    <w:name w:val="text"/>
    <w:basedOn w:val="a"/>
    <w:rsid w:val="0093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9">
    <w:name w:val="ff9"/>
    <w:basedOn w:val="a0"/>
    <w:rsid w:val="0093772B"/>
  </w:style>
  <w:style w:type="character" w:customStyle="1" w:styleId="ff3">
    <w:name w:val="ff3"/>
    <w:basedOn w:val="a0"/>
    <w:rsid w:val="0093772B"/>
  </w:style>
  <w:style w:type="paragraph" w:customStyle="1" w:styleId="c1">
    <w:name w:val="c1"/>
    <w:basedOn w:val="a"/>
    <w:rsid w:val="0093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772B"/>
  </w:style>
  <w:style w:type="character" w:customStyle="1" w:styleId="c13">
    <w:name w:val="c13"/>
    <w:basedOn w:val="a0"/>
    <w:rsid w:val="0093772B"/>
  </w:style>
  <w:style w:type="paragraph" w:customStyle="1" w:styleId="c6">
    <w:name w:val="c6"/>
    <w:basedOn w:val="a"/>
    <w:rsid w:val="0093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772B"/>
  </w:style>
  <w:style w:type="paragraph" w:styleId="af4">
    <w:name w:val="TOC Heading"/>
    <w:basedOn w:val="1"/>
    <w:next w:val="a"/>
    <w:uiPriority w:val="39"/>
    <w:unhideWhenUsed/>
    <w:qFormat/>
    <w:rsid w:val="0093772B"/>
    <w:pPr>
      <w:keepLines/>
      <w:widowControl/>
      <w:shd w:val="clear" w:color="auto" w:fill="auto"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4561</Words>
  <Characters>26001</Characters>
  <Application>Microsoft Office Word</Application>
  <DocSecurity>0</DocSecurity>
  <Lines>216</Lines>
  <Paragraphs>61</Paragraphs>
  <ScaleCrop>false</ScaleCrop>
  <Company/>
  <LinksUpToDate>false</LinksUpToDate>
  <CharactersWithSpaces>30501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2022-04-01T03:59:00Z</dcterms:created>
  <dcterms:modified xsi:type="dcterms:W3CDTF">2022-04-01T04:09:00Z</dcterms:modified>
</cp:coreProperties>
</file>